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7638C" w:rsidRDefault="00B3367E">
      <w:pPr>
        <w:rPr>
          <w:b/>
          <w:sz w:val="2"/>
          <w:szCs w:val="2"/>
        </w:rPr>
      </w:pPr>
      <w:r>
        <w:rPr>
          <w:b/>
          <w:noProof/>
          <w:sz w:val="46"/>
          <w:szCs w:val="46"/>
        </w:rPr>
        <w:drawing>
          <wp:anchor distT="114300" distB="114300" distL="114300" distR="114300" simplePos="0" relativeHeight="251658240" behindDoc="1" locked="0" layoutInCell="1" hidden="0" allowOverlap="1">
            <wp:simplePos x="0" y="0"/>
            <wp:positionH relativeFrom="page">
              <wp:posOffset>4763</wp:posOffset>
            </wp:positionH>
            <wp:positionV relativeFrom="page">
              <wp:posOffset>-28574</wp:posOffset>
            </wp:positionV>
            <wp:extent cx="7758113" cy="10107261"/>
            <wp:effectExtent l="0" t="0" r="0" b="0"/>
            <wp:wrapNone/>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5"/>
                    <a:srcRect/>
                    <a:stretch>
                      <a:fillRect/>
                    </a:stretch>
                  </pic:blipFill>
                  <pic:spPr>
                    <a:xfrm>
                      <a:off x="0" y="0"/>
                      <a:ext cx="7758113" cy="10107261"/>
                    </a:xfrm>
                    <a:prstGeom prst="rect">
                      <a:avLst/>
                    </a:prstGeom>
                    <a:ln/>
                  </pic:spPr>
                </pic:pic>
              </a:graphicData>
            </a:graphic>
          </wp:anchor>
        </w:drawing>
      </w:r>
    </w:p>
    <w:tbl>
      <w:tblPr>
        <w:tblStyle w:val="a"/>
        <w:tblW w:w="9360" w:type="dxa"/>
        <w:tblLayout w:type="fixed"/>
        <w:tblLook w:val="0600" w:firstRow="0" w:lastRow="0" w:firstColumn="0" w:lastColumn="0" w:noHBand="1" w:noVBand="1"/>
      </w:tblPr>
      <w:tblGrid>
        <w:gridCol w:w="4680"/>
        <w:gridCol w:w="4680"/>
      </w:tblGrid>
      <w:tr w:rsidR="00B7638C" w14:paraId="40B70277" w14:textId="77777777">
        <w:tc>
          <w:tcPr>
            <w:tcW w:w="4680" w:type="dxa"/>
            <w:shd w:val="clear" w:color="auto" w:fill="auto"/>
            <w:tcMar>
              <w:top w:w="100" w:type="dxa"/>
              <w:left w:w="100" w:type="dxa"/>
              <w:bottom w:w="100" w:type="dxa"/>
              <w:right w:w="100" w:type="dxa"/>
            </w:tcMar>
            <w:vAlign w:val="bottom"/>
          </w:tcPr>
          <w:p w14:paraId="00000002" w14:textId="77777777" w:rsidR="00B7638C" w:rsidRDefault="00B3367E">
            <w:pPr>
              <w:spacing w:line="240" w:lineRule="auto"/>
            </w:pPr>
            <w:r>
              <w:rPr>
                <w:noProof/>
              </w:rPr>
              <w:drawing>
                <wp:inline distT="114300" distB="114300" distL="114300" distR="114300">
                  <wp:extent cx="1590675" cy="295275"/>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590675" cy="295275"/>
                          </a:xfrm>
                          <a:prstGeom prst="rect">
                            <a:avLst/>
                          </a:prstGeom>
                          <a:ln/>
                        </pic:spPr>
                      </pic:pic>
                    </a:graphicData>
                  </a:graphic>
                </wp:inline>
              </w:drawing>
            </w:r>
          </w:p>
        </w:tc>
        <w:tc>
          <w:tcPr>
            <w:tcW w:w="4680" w:type="dxa"/>
            <w:shd w:val="clear" w:color="auto" w:fill="auto"/>
            <w:tcMar>
              <w:top w:w="100" w:type="dxa"/>
              <w:left w:w="100" w:type="dxa"/>
              <w:bottom w:w="100" w:type="dxa"/>
              <w:right w:w="100" w:type="dxa"/>
            </w:tcMar>
            <w:vAlign w:val="bottom"/>
          </w:tcPr>
          <w:p w14:paraId="00000003" w14:textId="77777777" w:rsidR="00B7638C" w:rsidRDefault="00B7638C">
            <w:pPr>
              <w:spacing w:line="240" w:lineRule="auto"/>
            </w:pPr>
          </w:p>
        </w:tc>
      </w:tr>
      <w:tr w:rsidR="00B7638C" w14:paraId="47E67249" w14:textId="77777777">
        <w:trPr>
          <w:trHeight w:val="9070"/>
        </w:trPr>
        <w:tc>
          <w:tcPr>
            <w:tcW w:w="9360" w:type="dxa"/>
            <w:gridSpan w:val="2"/>
            <w:shd w:val="clear" w:color="auto" w:fill="auto"/>
            <w:tcMar>
              <w:top w:w="100" w:type="dxa"/>
              <w:left w:w="100" w:type="dxa"/>
              <w:bottom w:w="100" w:type="dxa"/>
              <w:right w:w="100" w:type="dxa"/>
            </w:tcMar>
            <w:vAlign w:val="center"/>
          </w:tcPr>
          <w:p w14:paraId="00000004" w14:textId="77777777" w:rsidR="00B7638C" w:rsidRDefault="00B3367E">
            <w:pPr>
              <w:widowControl w:val="0"/>
              <w:pBdr>
                <w:top w:val="nil"/>
                <w:left w:val="nil"/>
                <w:bottom w:val="nil"/>
                <w:right w:val="nil"/>
                <w:between w:val="nil"/>
              </w:pBdr>
              <w:spacing w:line="192" w:lineRule="auto"/>
              <w:rPr>
                <w:rFonts w:ascii="Poppins Black" w:eastAsia="Poppins Black" w:hAnsi="Poppins Black" w:cs="Poppins Black"/>
                <w:sz w:val="96"/>
                <w:szCs w:val="96"/>
              </w:rPr>
            </w:pPr>
            <w:r>
              <w:rPr>
                <w:rFonts w:ascii="Poppins Black" w:eastAsia="Poppins Black" w:hAnsi="Poppins Black" w:cs="Poppins Black"/>
                <w:sz w:val="96"/>
                <w:szCs w:val="96"/>
              </w:rPr>
              <w:t>Website</w:t>
            </w:r>
          </w:p>
          <w:p w14:paraId="00000005" w14:textId="77777777" w:rsidR="00B7638C" w:rsidRDefault="00B3367E">
            <w:pPr>
              <w:widowControl w:val="0"/>
              <w:pBdr>
                <w:top w:val="nil"/>
                <w:left w:val="nil"/>
                <w:bottom w:val="nil"/>
                <w:right w:val="nil"/>
                <w:between w:val="nil"/>
              </w:pBdr>
              <w:spacing w:line="192" w:lineRule="auto"/>
              <w:rPr>
                <w:rFonts w:ascii="Poppins Black" w:eastAsia="Poppins Black" w:hAnsi="Poppins Black" w:cs="Poppins Black"/>
                <w:sz w:val="96"/>
                <w:szCs w:val="96"/>
              </w:rPr>
            </w:pPr>
            <w:r>
              <w:rPr>
                <w:rFonts w:ascii="Poppins Black" w:eastAsia="Poppins Black" w:hAnsi="Poppins Black" w:cs="Poppins Black"/>
                <w:sz w:val="96"/>
                <w:szCs w:val="96"/>
              </w:rPr>
              <w:t>Design</w:t>
            </w:r>
          </w:p>
          <w:p w14:paraId="00000006" w14:textId="77777777" w:rsidR="00B7638C" w:rsidRDefault="00B3367E">
            <w:pPr>
              <w:widowControl w:val="0"/>
              <w:pBdr>
                <w:top w:val="nil"/>
                <w:left w:val="nil"/>
                <w:bottom w:val="nil"/>
                <w:right w:val="nil"/>
                <w:between w:val="nil"/>
              </w:pBdr>
              <w:spacing w:line="192" w:lineRule="auto"/>
              <w:rPr>
                <w:rFonts w:ascii="Poppins Black" w:eastAsia="Poppins Black" w:hAnsi="Poppins Black" w:cs="Poppins Black"/>
                <w:sz w:val="96"/>
                <w:szCs w:val="96"/>
              </w:rPr>
            </w:pPr>
            <w:r>
              <w:rPr>
                <w:rFonts w:ascii="Poppins Black" w:eastAsia="Poppins Black" w:hAnsi="Poppins Black" w:cs="Poppins Black"/>
                <w:sz w:val="96"/>
                <w:szCs w:val="96"/>
              </w:rPr>
              <w:t>Proposal</w:t>
            </w:r>
          </w:p>
          <w:p w14:paraId="00000007" w14:textId="77777777" w:rsidR="00B7638C" w:rsidRDefault="00B3367E">
            <w:pPr>
              <w:widowControl w:val="0"/>
              <w:pBdr>
                <w:top w:val="nil"/>
                <w:left w:val="nil"/>
                <w:bottom w:val="nil"/>
                <w:right w:val="nil"/>
                <w:between w:val="nil"/>
              </w:pBdr>
              <w:spacing w:line="192" w:lineRule="auto"/>
              <w:rPr>
                <w:rFonts w:ascii="Poppins Black" w:eastAsia="Poppins Black" w:hAnsi="Poppins Black" w:cs="Poppins Black"/>
                <w:sz w:val="96"/>
                <w:szCs w:val="96"/>
              </w:rPr>
            </w:pPr>
            <w:r>
              <w:rPr>
                <w:rFonts w:ascii="Poppins Black" w:eastAsia="Poppins Black" w:hAnsi="Poppins Black" w:cs="Poppins Black"/>
                <w:sz w:val="96"/>
                <w:szCs w:val="96"/>
              </w:rPr>
              <w:t>Template</w:t>
            </w:r>
          </w:p>
        </w:tc>
      </w:tr>
      <w:tr w:rsidR="00B7638C" w14:paraId="6EBB394D" w14:textId="77777777">
        <w:tc>
          <w:tcPr>
            <w:tcW w:w="4680" w:type="dxa"/>
            <w:shd w:val="clear" w:color="auto" w:fill="auto"/>
            <w:tcMar>
              <w:top w:w="100" w:type="dxa"/>
              <w:left w:w="100" w:type="dxa"/>
              <w:bottom w:w="100" w:type="dxa"/>
              <w:right w:w="100" w:type="dxa"/>
            </w:tcMar>
            <w:vAlign w:val="center"/>
          </w:tcPr>
          <w:p w14:paraId="00000009" w14:textId="77777777" w:rsidR="00B7638C" w:rsidRDefault="00B3367E">
            <w:pPr>
              <w:widowControl w:val="0"/>
              <w:pBdr>
                <w:top w:val="nil"/>
                <w:left w:val="nil"/>
                <w:bottom w:val="nil"/>
                <w:right w:val="nil"/>
                <w:between w:val="nil"/>
              </w:pBdr>
              <w:rPr>
                <w:rFonts w:ascii="Poppins" w:eastAsia="Poppins" w:hAnsi="Poppins" w:cs="Poppins"/>
                <w:b/>
                <w:sz w:val="20"/>
                <w:szCs w:val="20"/>
              </w:rPr>
            </w:pPr>
            <w:r>
              <w:rPr>
                <w:rFonts w:ascii="Poppins" w:eastAsia="Poppins" w:hAnsi="Poppins" w:cs="Poppins"/>
                <w:b/>
                <w:sz w:val="20"/>
                <w:szCs w:val="20"/>
              </w:rPr>
              <w:t>Prepared for:</w:t>
            </w:r>
          </w:p>
          <w:p w14:paraId="0000000A" w14:textId="77777777" w:rsidR="00B7638C" w:rsidRDefault="00B3367E">
            <w:pPr>
              <w:widowControl w:val="0"/>
              <w:pBdr>
                <w:top w:val="nil"/>
                <w:left w:val="nil"/>
                <w:bottom w:val="nil"/>
                <w:right w:val="nil"/>
                <w:between w:val="nil"/>
              </w:pBdr>
              <w:rPr>
                <w:rFonts w:ascii="Poppins" w:eastAsia="Poppins" w:hAnsi="Poppins" w:cs="Poppins"/>
                <w:sz w:val="20"/>
                <w:szCs w:val="20"/>
              </w:rPr>
            </w:pPr>
            <w:r>
              <w:rPr>
                <w:rFonts w:ascii="Poppins" w:eastAsia="Poppins" w:hAnsi="Poppins" w:cs="Poppins"/>
                <w:sz w:val="20"/>
                <w:szCs w:val="20"/>
              </w:rPr>
              <w:t>[Client Name], [Company Name]</w:t>
            </w:r>
          </w:p>
        </w:tc>
        <w:tc>
          <w:tcPr>
            <w:tcW w:w="4680" w:type="dxa"/>
            <w:shd w:val="clear" w:color="auto" w:fill="auto"/>
            <w:tcMar>
              <w:top w:w="100" w:type="dxa"/>
              <w:left w:w="100" w:type="dxa"/>
              <w:bottom w:w="100" w:type="dxa"/>
              <w:right w:w="100" w:type="dxa"/>
            </w:tcMar>
            <w:vAlign w:val="center"/>
          </w:tcPr>
          <w:p w14:paraId="0000000B" w14:textId="77777777" w:rsidR="00B7638C" w:rsidRDefault="00B7638C">
            <w:pPr>
              <w:widowControl w:val="0"/>
              <w:pBdr>
                <w:top w:val="nil"/>
                <w:left w:val="nil"/>
                <w:bottom w:val="nil"/>
                <w:right w:val="nil"/>
                <w:between w:val="nil"/>
              </w:pBdr>
              <w:rPr>
                <w:rFonts w:ascii="Poppins" w:eastAsia="Poppins" w:hAnsi="Poppins" w:cs="Poppins"/>
                <w:b/>
                <w:sz w:val="20"/>
                <w:szCs w:val="20"/>
              </w:rPr>
            </w:pPr>
          </w:p>
        </w:tc>
      </w:tr>
      <w:tr w:rsidR="00B7638C" w14:paraId="1F92368F" w14:textId="77777777" w:rsidTr="000229DC">
        <w:trPr>
          <w:trHeight w:val="1543"/>
        </w:trPr>
        <w:tc>
          <w:tcPr>
            <w:tcW w:w="4680" w:type="dxa"/>
            <w:shd w:val="clear" w:color="auto" w:fill="auto"/>
            <w:tcMar>
              <w:top w:w="100" w:type="dxa"/>
              <w:left w:w="100" w:type="dxa"/>
              <w:bottom w:w="100" w:type="dxa"/>
              <w:right w:w="100" w:type="dxa"/>
            </w:tcMar>
            <w:vAlign w:val="center"/>
          </w:tcPr>
          <w:p w14:paraId="0000000C" w14:textId="77777777" w:rsidR="00B7638C" w:rsidRDefault="00B3367E">
            <w:pPr>
              <w:widowControl w:val="0"/>
              <w:rPr>
                <w:rFonts w:ascii="Poppins" w:eastAsia="Poppins" w:hAnsi="Poppins" w:cs="Poppins"/>
                <w:b/>
                <w:sz w:val="20"/>
                <w:szCs w:val="20"/>
              </w:rPr>
            </w:pPr>
            <w:r>
              <w:rPr>
                <w:rFonts w:ascii="Poppins" w:eastAsia="Poppins" w:hAnsi="Poppins" w:cs="Poppins"/>
                <w:b/>
                <w:sz w:val="20"/>
                <w:szCs w:val="20"/>
              </w:rPr>
              <w:t>Prepared by:</w:t>
            </w:r>
          </w:p>
          <w:p w14:paraId="0000000D" w14:textId="77777777" w:rsidR="00B7638C" w:rsidRDefault="00B3367E">
            <w:pPr>
              <w:widowControl w:val="0"/>
              <w:rPr>
                <w:rFonts w:ascii="Poppins" w:eastAsia="Poppins" w:hAnsi="Poppins" w:cs="Poppins"/>
                <w:b/>
                <w:sz w:val="20"/>
                <w:szCs w:val="20"/>
              </w:rPr>
            </w:pPr>
            <w:r>
              <w:rPr>
                <w:rFonts w:ascii="Poppins" w:eastAsia="Poppins" w:hAnsi="Poppins" w:cs="Poppins"/>
                <w:sz w:val="20"/>
                <w:szCs w:val="20"/>
              </w:rPr>
              <w:t>[Sender Name]. [Sender Company]</w:t>
            </w:r>
          </w:p>
        </w:tc>
        <w:tc>
          <w:tcPr>
            <w:tcW w:w="4680" w:type="dxa"/>
            <w:shd w:val="clear" w:color="auto" w:fill="auto"/>
            <w:tcMar>
              <w:top w:w="100" w:type="dxa"/>
              <w:left w:w="100" w:type="dxa"/>
              <w:bottom w:w="100" w:type="dxa"/>
              <w:right w:w="100" w:type="dxa"/>
            </w:tcMar>
            <w:vAlign w:val="center"/>
          </w:tcPr>
          <w:p w14:paraId="0000000E" w14:textId="77777777" w:rsidR="00B7638C" w:rsidRDefault="00B3367E">
            <w:pPr>
              <w:widowControl w:val="0"/>
              <w:jc w:val="right"/>
              <w:rPr>
                <w:rFonts w:ascii="Poppins" w:eastAsia="Poppins" w:hAnsi="Poppins" w:cs="Poppins"/>
                <w:b/>
                <w:sz w:val="20"/>
                <w:szCs w:val="20"/>
                <w:shd w:val="clear" w:color="auto" w:fill="EAD1DC"/>
              </w:rPr>
            </w:pPr>
            <w:r>
              <w:rPr>
                <w:rFonts w:ascii="Poppins" w:eastAsia="Poppins" w:hAnsi="Poppins" w:cs="Poppins"/>
                <w:sz w:val="20"/>
                <w:szCs w:val="20"/>
              </w:rPr>
              <w:t>Prepared on:</w:t>
            </w:r>
            <w:r>
              <w:rPr>
                <w:rFonts w:ascii="Poppins" w:eastAsia="Poppins" w:hAnsi="Poppins" w:cs="Poppins"/>
                <w:b/>
                <w:sz w:val="20"/>
                <w:szCs w:val="20"/>
              </w:rPr>
              <w:t xml:space="preserve"> </w:t>
            </w:r>
            <w:r>
              <w:rPr>
                <w:rFonts w:ascii="Poppins" w:eastAsia="Poppins" w:hAnsi="Poppins" w:cs="Poppins"/>
                <w:b/>
                <w:sz w:val="20"/>
                <w:szCs w:val="20"/>
                <w:shd w:val="clear" w:color="auto" w:fill="FFB9B5"/>
              </w:rPr>
              <w:t>2022-01-11</w:t>
            </w:r>
          </w:p>
          <w:p w14:paraId="0000000F" w14:textId="77777777" w:rsidR="00B7638C" w:rsidRDefault="00B3367E">
            <w:pPr>
              <w:widowControl w:val="0"/>
              <w:jc w:val="right"/>
              <w:rPr>
                <w:rFonts w:ascii="Poppins" w:eastAsia="Poppins" w:hAnsi="Poppins" w:cs="Poppins"/>
                <w:b/>
                <w:sz w:val="20"/>
                <w:szCs w:val="20"/>
              </w:rPr>
            </w:pPr>
            <w:r>
              <w:rPr>
                <w:rFonts w:ascii="Poppins" w:eastAsia="Poppins" w:hAnsi="Poppins" w:cs="Poppins"/>
                <w:sz w:val="20"/>
                <w:szCs w:val="20"/>
              </w:rPr>
              <w:t>Valid until:</w:t>
            </w:r>
            <w:r>
              <w:rPr>
                <w:rFonts w:ascii="Poppins" w:eastAsia="Poppins" w:hAnsi="Poppins" w:cs="Poppins"/>
                <w:b/>
                <w:sz w:val="20"/>
                <w:szCs w:val="20"/>
              </w:rPr>
              <w:t xml:space="preserve"> </w:t>
            </w:r>
            <w:r>
              <w:rPr>
                <w:rFonts w:ascii="Poppins" w:eastAsia="Poppins" w:hAnsi="Poppins" w:cs="Poppins"/>
                <w:b/>
                <w:sz w:val="20"/>
                <w:szCs w:val="20"/>
                <w:shd w:val="clear" w:color="auto" w:fill="FFB9B5"/>
              </w:rPr>
              <w:t>2022-01-11</w:t>
            </w:r>
          </w:p>
        </w:tc>
      </w:tr>
    </w:tbl>
    <w:p w14:paraId="00000010" w14:textId="77777777" w:rsidR="00B7638C" w:rsidRDefault="00B3367E">
      <w:pPr>
        <w:pStyle w:val="Heading1"/>
      </w:pPr>
      <w:bookmarkStart w:id="0" w:name="_pqf4trjvm6ej" w:colFirst="0" w:colLast="0"/>
      <w:bookmarkEnd w:id="0"/>
      <w:r>
        <w:lastRenderedPageBreak/>
        <w:t>Intro</w:t>
      </w:r>
    </w:p>
    <w:p w14:paraId="00000011" w14:textId="77777777" w:rsidR="00B7638C" w:rsidRDefault="00B7638C"/>
    <w:p w14:paraId="00000012" w14:textId="77777777" w:rsidR="00B7638C" w:rsidRDefault="00B3367E">
      <w:pPr>
        <w:jc w:val="both"/>
      </w:pPr>
      <w:r>
        <w:rPr>
          <w:highlight w:val="white"/>
        </w:rPr>
        <w:t xml:space="preserve">By signing the Website Design </w:t>
      </w:r>
      <w:proofErr w:type="gramStart"/>
      <w:r>
        <w:rPr>
          <w:highlight w:val="white"/>
        </w:rPr>
        <w:t>Proposal</w:t>
      </w:r>
      <w:proofErr w:type="gramEnd"/>
      <w:r>
        <w:rPr>
          <w:highlight w:val="white"/>
        </w:rPr>
        <w:t xml:space="preserve"> the [Client Company] and the [Agency Name] enter into a mutually binding agreement. The [Agency Name] agrees to deliver web design and development services, as detailed in the Proposal. The [Client Company] agrees to </w:t>
      </w:r>
      <w:r>
        <w:rPr>
          <w:highlight w:val="white"/>
        </w:rPr>
        <w:t>pay the corresponding fees for the delivered web design and development services. This document outlines the responsibilities of each side - the [Client Company] and [Agency Name].</w:t>
      </w:r>
    </w:p>
    <w:p w14:paraId="00000013" w14:textId="77777777" w:rsidR="00B7638C" w:rsidRDefault="00B7638C"/>
    <w:p w14:paraId="00000014" w14:textId="77777777" w:rsidR="00B7638C" w:rsidRDefault="00B3367E">
      <w:pPr>
        <w:jc w:val="both"/>
      </w:pPr>
      <w:r>
        <w:rPr>
          <w:highlight w:val="white"/>
        </w:rPr>
        <w:t xml:space="preserve">It's each party's responsibility to review the Website Design Proposal and make sure that it agrees with its terms. Each party also has the right to consult with an attorney before it signs the document. By signing this Proposal both sides agree that this </w:t>
      </w:r>
      <w:r>
        <w:rPr>
          <w:highlight w:val="white"/>
        </w:rPr>
        <w:t xml:space="preserve">document holds the full scope of the project and reflects the full amount of the associated fees. </w:t>
      </w:r>
      <w:r>
        <w:t xml:space="preserve"> </w:t>
      </w:r>
    </w:p>
    <w:p w14:paraId="00000015" w14:textId="77777777" w:rsidR="00B7638C" w:rsidRDefault="00B7638C"/>
    <w:p w14:paraId="00000016" w14:textId="77777777" w:rsidR="00B7638C" w:rsidRDefault="00B3367E">
      <w:pPr>
        <w:pStyle w:val="Heading1"/>
        <w:spacing w:line="360" w:lineRule="auto"/>
      </w:pPr>
      <w:bookmarkStart w:id="1" w:name="_4vn5zepqgcwt" w:colFirst="0" w:colLast="0"/>
      <w:bookmarkEnd w:id="1"/>
      <w:r>
        <w:t>Definitions</w:t>
      </w:r>
    </w:p>
    <w:p w14:paraId="00000017" w14:textId="77777777" w:rsidR="00B7638C" w:rsidRDefault="00B3367E">
      <w:r>
        <w:t>Definitions of terms that appear frequently in the Proposal.</w:t>
      </w:r>
    </w:p>
    <w:p w14:paraId="00000018" w14:textId="77777777" w:rsidR="00B7638C" w:rsidRDefault="00B7638C"/>
    <w:p w14:paraId="00000019" w14:textId="77777777" w:rsidR="00B7638C" w:rsidRDefault="00B3367E">
      <w:r>
        <w:t>“Proposal” means this proposal and any future changes and updates made to it.</w:t>
      </w:r>
    </w:p>
    <w:p w14:paraId="0000001A" w14:textId="77777777" w:rsidR="00B7638C" w:rsidRDefault="00B7638C"/>
    <w:p w14:paraId="0000001B" w14:textId="77777777" w:rsidR="00B7638C" w:rsidRDefault="00B3367E">
      <w:r>
        <w:t>“C</w:t>
      </w:r>
      <w:r>
        <w:t>LIENT” means [</w:t>
      </w:r>
      <w:proofErr w:type="spellStart"/>
      <w:r>
        <w:t>Client.Company</w:t>
      </w:r>
      <w:proofErr w:type="spellEnd"/>
      <w:r>
        <w:t>], registered at (business address).</w:t>
      </w:r>
    </w:p>
    <w:p w14:paraId="0000001C" w14:textId="77777777" w:rsidR="00B7638C" w:rsidRDefault="00B7638C"/>
    <w:p w14:paraId="0000001D" w14:textId="77777777" w:rsidR="00B7638C" w:rsidRDefault="00B3367E">
      <w:r>
        <w:t>“AGENCY” means [Agency Name], registered at (business address).</w:t>
      </w:r>
    </w:p>
    <w:p w14:paraId="0000001E" w14:textId="77777777" w:rsidR="00B7638C" w:rsidRDefault="00B7638C"/>
    <w:p w14:paraId="0000001F" w14:textId="77777777" w:rsidR="00B7638C" w:rsidRDefault="00B3367E">
      <w:r>
        <w:t>“Parties” means collectively CLIENT and AGENCY.</w:t>
      </w:r>
    </w:p>
    <w:p w14:paraId="00000020" w14:textId="77777777" w:rsidR="00B7638C" w:rsidRDefault="00B7638C"/>
    <w:p w14:paraId="00000021" w14:textId="77777777" w:rsidR="00B7638C" w:rsidRDefault="00B3367E">
      <w:r>
        <w:rPr>
          <w:highlight w:val="white"/>
        </w:rPr>
        <w:t>“Project” or “Website” refers to the web design and development work as desc</w:t>
      </w:r>
      <w:r>
        <w:rPr>
          <w:highlight w:val="white"/>
        </w:rPr>
        <w:t>ribed in this document.</w:t>
      </w:r>
    </w:p>
    <w:p w14:paraId="00000022" w14:textId="77777777" w:rsidR="00B7638C" w:rsidRDefault="00B7638C"/>
    <w:p w14:paraId="00000023" w14:textId="77777777" w:rsidR="00B7638C" w:rsidRDefault="00B3367E">
      <w:pPr>
        <w:pStyle w:val="Heading1"/>
      </w:pPr>
      <w:bookmarkStart w:id="2" w:name="_70eitehp8yhz" w:colFirst="0" w:colLast="0"/>
      <w:bookmarkEnd w:id="2"/>
      <w:r>
        <w:br w:type="page"/>
      </w:r>
    </w:p>
    <w:p w14:paraId="00000024" w14:textId="77777777" w:rsidR="00B7638C" w:rsidRDefault="00B3367E">
      <w:pPr>
        <w:pStyle w:val="Heading1"/>
      </w:pPr>
      <w:bookmarkStart w:id="3" w:name="_h543x81ncswy" w:colFirst="0" w:colLast="0"/>
      <w:bookmarkEnd w:id="3"/>
      <w:r>
        <w:lastRenderedPageBreak/>
        <w:t>How we work</w:t>
      </w:r>
    </w:p>
    <w:p w14:paraId="00000025" w14:textId="77777777" w:rsidR="00B7638C" w:rsidRDefault="00B3367E">
      <w:pPr>
        <w:shd w:val="clear" w:color="auto" w:fill="FFFFFF"/>
        <w:spacing w:before="340"/>
      </w:pPr>
      <w:r>
        <w:t>As we put great emphasis on communication in our work with clients, we would like to ask that we're provided with a single point of contact within your team.</w:t>
      </w:r>
    </w:p>
    <w:p w14:paraId="00000026" w14:textId="77777777" w:rsidR="00B7638C" w:rsidRDefault="00B3367E">
      <w:pPr>
        <w:shd w:val="clear" w:color="auto" w:fill="FFFFFF"/>
        <w:spacing w:before="340"/>
      </w:pPr>
      <w:r>
        <w:t>On our side we'll do the same, so we make sure that the per</w:t>
      </w:r>
      <w:r>
        <w:t>son answering your questions is the one responsible for the successful completion of your project and the one who knows your project from start to end.</w:t>
      </w:r>
    </w:p>
    <w:p w14:paraId="00000027" w14:textId="77777777" w:rsidR="00B7638C" w:rsidRDefault="00B3367E">
      <w:pPr>
        <w:shd w:val="clear" w:color="auto" w:fill="FFFFFF"/>
        <w:spacing w:before="340"/>
      </w:pPr>
      <w:r>
        <w:t>All your questions will be answered in a timely manner during regular business hours.</w:t>
      </w:r>
    </w:p>
    <w:p w14:paraId="00000028" w14:textId="77777777" w:rsidR="00B7638C" w:rsidRDefault="00B7638C"/>
    <w:p w14:paraId="00000029" w14:textId="77777777" w:rsidR="00B7638C" w:rsidRDefault="00B3367E">
      <w:pPr>
        <w:pStyle w:val="Heading1"/>
      </w:pPr>
      <w:bookmarkStart w:id="4" w:name="_yzlfkwsbgfz7" w:colFirst="0" w:colLast="0"/>
      <w:bookmarkEnd w:id="4"/>
      <w:r>
        <w:t>Project Scope</w:t>
      </w:r>
    </w:p>
    <w:p w14:paraId="0000002A" w14:textId="77777777" w:rsidR="00B7638C" w:rsidRDefault="00B7638C"/>
    <w:p w14:paraId="0000002B" w14:textId="77777777" w:rsidR="00B7638C" w:rsidRDefault="00B3367E">
      <w:pPr>
        <w:numPr>
          <w:ilvl w:val="0"/>
          <w:numId w:val="1"/>
        </w:numPr>
        <w:ind w:left="270"/>
        <w:jc w:val="both"/>
        <w:rPr>
          <w:highlight w:val="white"/>
        </w:rPr>
      </w:pPr>
      <w:r>
        <w:rPr>
          <w:highlight w:val="white"/>
        </w:rPr>
        <w:t>Th</w:t>
      </w:r>
      <w:r>
        <w:rPr>
          <w:highlight w:val="white"/>
        </w:rPr>
        <w:t xml:space="preserve">e design and development of the CLIENT's website will be handled by the AGENCY. The goal is for the CLIENT to have an online presence and to reach out to a wider audience of clients. The CLIENT and AGENCY will have to agree that the most suitable platform </w:t>
      </w:r>
      <w:r>
        <w:rPr>
          <w:highlight w:val="white"/>
        </w:rPr>
        <w:t>for the development of this project is (platform name).</w:t>
      </w:r>
    </w:p>
    <w:p w14:paraId="0000002C" w14:textId="77777777" w:rsidR="00B7638C" w:rsidRDefault="00B7638C">
      <w:pPr>
        <w:ind w:left="270" w:hanging="360"/>
      </w:pPr>
    </w:p>
    <w:p w14:paraId="0000002D" w14:textId="77777777" w:rsidR="00B7638C" w:rsidRDefault="00B3367E">
      <w:pPr>
        <w:numPr>
          <w:ilvl w:val="0"/>
          <w:numId w:val="1"/>
        </w:numPr>
        <w:ind w:left="270"/>
        <w:jc w:val="both"/>
        <w:rPr>
          <w:color w:val="222222"/>
          <w:highlight w:val="white"/>
        </w:rPr>
      </w:pPr>
      <w:r>
        <w:rPr>
          <w:color w:val="222222"/>
          <w:highlight w:val="white"/>
        </w:rPr>
        <w:t xml:space="preserve">CLIENT will provide all texts and images for the website and will cover the associated costs. AGENCY will consult the CLIENT on the best phrasing (keywords) in terms of successful SEO ranking.  </w:t>
      </w:r>
    </w:p>
    <w:p w14:paraId="0000002E" w14:textId="77777777" w:rsidR="00B7638C" w:rsidRDefault="00B7638C">
      <w:pPr>
        <w:ind w:left="270" w:hanging="360"/>
      </w:pPr>
    </w:p>
    <w:p w14:paraId="0000002F" w14:textId="77777777" w:rsidR="00B7638C" w:rsidRDefault="00B3367E">
      <w:pPr>
        <w:numPr>
          <w:ilvl w:val="0"/>
          <w:numId w:val="1"/>
        </w:numPr>
        <w:ind w:left="270"/>
        <w:rPr>
          <w:color w:val="222222"/>
          <w:highlight w:val="white"/>
        </w:rPr>
      </w:pPr>
      <w:r>
        <w:rPr>
          <w:color w:val="222222"/>
          <w:highlight w:val="white"/>
        </w:rPr>
        <w:t>The CLIENT has to provide the AGENCY with access to the host</w:t>
      </w:r>
      <w:r>
        <w:rPr>
          <w:color w:val="222222"/>
          <w:highlight w:val="white"/>
        </w:rPr>
        <w:t>ing server and has to purchase the domain name of the website. The AGENCY can take care of both the hosting setup and domain name registration at the CLIENT's expense.</w:t>
      </w:r>
    </w:p>
    <w:p w14:paraId="00000030" w14:textId="77777777" w:rsidR="00B7638C" w:rsidRDefault="00B7638C">
      <w:pPr>
        <w:ind w:left="270" w:hanging="360"/>
      </w:pPr>
    </w:p>
    <w:p w14:paraId="00000031" w14:textId="77777777" w:rsidR="00B7638C" w:rsidRDefault="00B3367E">
      <w:pPr>
        <w:numPr>
          <w:ilvl w:val="0"/>
          <w:numId w:val="1"/>
        </w:numPr>
        <w:ind w:left="270"/>
        <w:jc w:val="both"/>
        <w:rPr>
          <w:color w:val="222222"/>
          <w:highlight w:val="white"/>
        </w:rPr>
      </w:pPr>
      <w:r>
        <w:rPr>
          <w:color w:val="222222"/>
          <w:highlight w:val="white"/>
        </w:rPr>
        <w:t>These are the four stages that the website design and development process will go throu</w:t>
      </w:r>
      <w:r>
        <w:rPr>
          <w:color w:val="222222"/>
          <w:highlight w:val="white"/>
        </w:rPr>
        <w:t xml:space="preserve">gh: </w:t>
      </w:r>
    </w:p>
    <w:p w14:paraId="00000032" w14:textId="77777777" w:rsidR="00B7638C" w:rsidRDefault="00B7638C">
      <w:pPr>
        <w:ind w:left="720"/>
        <w:jc w:val="both"/>
        <w:rPr>
          <w:color w:val="222222"/>
          <w:highlight w:val="white"/>
        </w:rPr>
      </w:pPr>
    </w:p>
    <w:p w14:paraId="00000033" w14:textId="77777777" w:rsidR="00B7638C" w:rsidRDefault="00B3367E">
      <w:pPr>
        <w:ind w:left="720"/>
        <w:jc w:val="both"/>
        <w:rPr>
          <w:color w:val="222222"/>
          <w:highlight w:val="white"/>
        </w:rPr>
      </w:pPr>
      <w:r>
        <w:rPr>
          <w:b/>
          <w:color w:val="222222"/>
          <w:highlight w:val="white"/>
        </w:rPr>
        <w:t>Defining the Project Scope</w:t>
      </w:r>
      <w:r>
        <w:rPr>
          <w:color w:val="222222"/>
          <w:highlight w:val="white"/>
        </w:rPr>
        <w:t xml:space="preserve"> </w:t>
      </w:r>
      <w:proofErr w:type="gramStart"/>
      <w:r>
        <w:rPr>
          <w:color w:val="222222"/>
          <w:highlight w:val="white"/>
        </w:rPr>
        <w:t>-  During</w:t>
      </w:r>
      <w:proofErr w:type="gramEnd"/>
      <w:r>
        <w:rPr>
          <w:color w:val="222222"/>
          <w:highlight w:val="white"/>
        </w:rPr>
        <w:t xml:space="preserve"> the first stage, the AGENCY will work with the CLIENT to define the general layout of the website. The CLIENT will provide the needed texts and images.</w:t>
      </w:r>
    </w:p>
    <w:p w14:paraId="00000034" w14:textId="77777777" w:rsidR="00B7638C" w:rsidRDefault="00B3367E">
      <w:pPr>
        <w:ind w:left="720"/>
        <w:jc w:val="both"/>
        <w:rPr>
          <w:color w:val="222222"/>
          <w:highlight w:val="white"/>
        </w:rPr>
      </w:pPr>
      <w:r>
        <w:rPr>
          <w:b/>
          <w:color w:val="222222"/>
          <w:highlight w:val="white"/>
        </w:rPr>
        <w:t>Website Design</w:t>
      </w:r>
      <w:r>
        <w:rPr>
          <w:color w:val="222222"/>
          <w:highlight w:val="white"/>
        </w:rPr>
        <w:t xml:space="preserve"> - During the second stage, the AGENCY will wor</w:t>
      </w:r>
      <w:r>
        <w:rPr>
          <w:color w:val="222222"/>
          <w:highlight w:val="white"/>
        </w:rPr>
        <w:t xml:space="preserve">k on the website design, and together with the CLIENT they'll have to prepare the final design, that is ready to be coded. </w:t>
      </w:r>
    </w:p>
    <w:p w14:paraId="00000035" w14:textId="77777777" w:rsidR="00B7638C" w:rsidRDefault="00B3367E">
      <w:pPr>
        <w:ind w:left="720"/>
        <w:jc w:val="both"/>
        <w:rPr>
          <w:color w:val="222222"/>
          <w:highlight w:val="white"/>
        </w:rPr>
      </w:pPr>
      <w:r>
        <w:rPr>
          <w:b/>
          <w:color w:val="222222"/>
          <w:highlight w:val="white"/>
        </w:rPr>
        <w:lastRenderedPageBreak/>
        <w:t>Website Development</w:t>
      </w:r>
      <w:r>
        <w:rPr>
          <w:color w:val="222222"/>
          <w:highlight w:val="white"/>
        </w:rPr>
        <w:t xml:space="preserve"> - During the Website Development stage, the approved design will be coded, the website will be hosted on an external server and connected to a domain name. </w:t>
      </w:r>
    </w:p>
    <w:p w14:paraId="00000036" w14:textId="77777777" w:rsidR="00B7638C" w:rsidRDefault="00B3367E">
      <w:pPr>
        <w:ind w:left="720"/>
        <w:jc w:val="both"/>
      </w:pPr>
      <w:r>
        <w:rPr>
          <w:b/>
          <w:color w:val="222222"/>
          <w:highlight w:val="white"/>
        </w:rPr>
        <w:t xml:space="preserve">Testing </w:t>
      </w:r>
      <w:proofErr w:type="gramStart"/>
      <w:r>
        <w:rPr>
          <w:color w:val="222222"/>
          <w:highlight w:val="white"/>
        </w:rPr>
        <w:t>-  During</w:t>
      </w:r>
      <w:proofErr w:type="gramEnd"/>
      <w:r>
        <w:rPr>
          <w:color w:val="222222"/>
          <w:highlight w:val="white"/>
        </w:rPr>
        <w:t xml:space="preserve"> the Testing stage, the website will be tested by the Quality Assurance team of t</w:t>
      </w:r>
      <w:r>
        <w:rPr>
          <w:color w:val="222222"/>
          <w:highlight w:val="white"/>
        </w:rPr>
        <w:t xml:space="preserve">he AGENCY, which will make sure that all menus and forms are working as expected. The website is meant to work on desktop and mobile devices. </w:t>
      </w:r>
    </w:p>
    <w:p w14:paraId="00000037" w14:textId="77777777" w:rsidR="00B7638C" w:rsidRDefault="00B7638C"/>
    <w:p w14:paraId="00000038" w14:textId="77777777" w:rsidR="00B7638C" w:rsidRDefault="00B3367E">
      <w:pPr>
        <w:numPr>
          <w:ilvl w:val="0"/>
          <w:numId w:val="1"/>
        </w:numPr>
        <w:ind w:left="270"/>
        <w:rPr>
          <w:highlight w:val="white"/>
        </w:rPr>
      </w:pPr>
      <w:r>
        <w:rPr>
          <w:highlight w:val="white"/>
        </w:rPr>
        <w:t>At the end of every development stage, the AGENCY has to receive the approval of the CLIENT to move forward with</w:t>
      </w:r>
      <w:r>
        <w:rPr>
          <w:highlight w:val="white"/>
        </w:rPr>
        <w:t xml:space="preserve"> the next one. </w:t>
      </w:r>
    </w:p>
    <w:p w14:paraId="00000039" w14:textId="77777777" w:rsidR="00B7638C" w:rsidRDefault="00B7638C"/>
    <w:p w14:paraId="0000003A" w14:textId="77777777" w:rsidR="00B7638C" w:rsidRDefault="00B3367E">
      <w:pPr>
        <w:numPr>
          <w:ilvl w:val="0"/>
          <w:numId w:val="1"/>
        </w:numPr>
        <w:ind w:left="270"/>
        <w:rPr>
          <w:color w:val="222222"/>
          <w:highlight w:val="white"/>
        </w:rPr>
      </w:pPr>
      <w:r>
        <w:rPr>
          <w:color w:val="222222"/>
          <w:highlight w:val="white"/>
        </w:rPr>
        <w:t xml:space="preserve">This proposal outlines only the work on the website as specified in it. Any future changes and additions should be agreed to in a separate agreement.  </w:t>
      </w:r>
    </w:p>
    <w:p w14:paraId="0000003B" w14:textId="77777777" w:rsidR="00B7638C" w:rsidRDefault="00B7638C"/>
    <w:p w14:paraId="0000003C" w14:textId="77777777" w:rsidR="00B7638C" w:rsidRDefault="00B3367E">
      <w:pPr>
        <w:pStyle w:val="Heading1"/>
      </w:pPr>
      <w:bookmarkStart w:id="5" w:name="_57vwng7o4vac" w:colFirst="0" w:colLast="0"/>
      <w:bookmarkEnd w:id="5"/>
      <w:r>
        <w:br w:type="page"/>
      </w:r>
    </w:p>
    <w:p w14:paraId="0000003D" w14:textId="77777777" w:rsidR="00B7638C" w:rsidRDefault="00B3367E">
      <w:pPr>
        <w:pStyle w:val="Heading1"/>
      </w:pPr>
      <w:bookmarkStart w:id="6" w:name="_xqz0tkrmnzmz" w:colFirst="0" w:colLast="0"/>
      <w:bookmarkEnd w:id="6"/>
      <w:r>
        <w:lastRenderedPageBreak/>
        <w:t>AGENCY Responsibilities</w:t>
      </w:r>
    </w:p>
    <w:p w14:paraId="0000003E" w14:textId="77777777" w:rsidR="00B7638C" w:rsidRDefault="00B7638C"/>
    <w:p w14:paraId="0000003F" w14:textId="77777777" w:rsidR="00B7638C" w:rsidRDefault="00B3367E">
      <w:pPr>
        <w:jc w:val="both"/>
      </w:pPr>
      <w:r>
        <w:rPr>
          <w:highlight w:val="white"/>
        </w:rPr>
        <w:t>The work on the project will start in (XX) days after the P</w:t>
      </w:r>
      <w:r>
        <w:rPr>
          <w:highlight w:val="white"/>
        </w:rPr>
        <w:t xml:space="preserve">roposal is signed and the project will be completed on or before (a set date) or as outlined in the below timetable. </w:t>
      </w:r>
    </w:p>
    <w:p w14:paraId="00000040" w14:textId="77777777" w:rsidR="00B7638C" w:rsidRDefault="00B7638C"/>
    <w:p w14:paraId="00000041" w14:textId="77777777" w:rsidR="00B7638C" w:rsidRDefault="00B7638C"/>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B7638C" w14:paraId="4743E1E4" w14:textId="77777777" w:rsidTr="000229DC">
        <w:trPr>
          <w:trHeight w:val="17"/>
        </w:trPr>
        <w:tc>
          <w:tcPr>
            <w:tcW w:w="4680" w:type="dxa"/>
            <w:tcBorders>
              <w:top w:val="single" w:sz="8" w:space="0" w:color="FFFFFF"/>
              <w:left w:val="single" w:sz="8" w:space="0" w:color="FFFFFF"/>
              <w:bottom w:val="single" w:sz="8" w:space="0" w:color="FFFFFF"/>
              <w:right w:val="single" w:sz="8" w:space="0" w:color="FFFFFF"/>
            </w:tcBorders>
            <w:shd w:val="clear" w:color="auto" w:fill="F59596"/>
            <w:tcMar>
              <w:top w:w="283" w:type="dxa"/>
              <w:left w:w="283" w:type="dxa"/>
              <w:bottom w:w="283" w:type="dxa"/>
              <w:right w:w="283" w:type="dxa"/>
            </w:tcMar>
            <w:vAlign w:val="center"/>
          </w:tcPr>
          <w:p w14:paraId="00000042" w14:textId="77777777" w:rsidR="00B7638C" w:rsidRDefault="00B3367E">
            <w:pPr>
              <w:widowControl w:val="0"/>
              <w:spacing w:line="240" w:lineRule="auto"/>
              <w:rPr>
                <w:rFonts w:ascii="Poppins" w:eastAsia="Poppins" w:hAnsi="Poppins" w:cs="Poppins"/>
                <w:b/>
                <w:color w:val="FFFFFF"/>
              </w:rPr>
            </w:pPr>
            <w:r>
              <w:rPr>
                <w:rFonts w:ascii="Poppins" w:eastAsia="Poppins" w:hAnsi="Poppins" w:cs="Poppins"/>
                <w:b/>
                <w:color w:val="FFFFFF"/>
              </w:rPr>
              <w:t>Development Stage</w:t>
            </w:r>
          </w:p>
        </w:tc>
        <w:tc>
          <w:tcPr>
            <w:tcW w:w="4680" w:type="dxa"/>
            <w:tcBorders>
              <w:top w:val="single" w:sz="8" w:space="0" w:color="FFFFFF"/>
              <w:left w:val="single" w:sz="8" w:space="0" w:color="FFFFFF"/>
              <w:bottom w:val="single" w:sz="8" w:space="0" w:color="FFFFFF"/>
              <w:right w:val="single" w:sz="8" w:space="0" w:color="FFFFFF"/>
            </w:tcBorders>
            <w:shd w:val="clear" w:color="auto" w:fill="F59596"/>
            <w:tcMar>
              <w:top w:w="283" w:type="dxa"/>
              <w:left w:w="283" w:type="dxa"/>
              <w:bottom w:w="283" w:type="dxa"/>
              <w:right w:w="283" w:type="dxa"/>
            </w:tcMar>
            <w:vAlign w:val="center"/>
          </w:tcPr>
          <w:p w14:paraId="00000043" w14:textId="77777777" w:rsidR="00B7638C" w:rsidRDefault="00B3367E">
            <w:pPr>
              <w:widowControl w:val="0"/>
              <w:spacing w:line="240" w:lineRule="auto"/>
              <w:rPr>
                <w:rFonts w:ascii="Poppins" w:eastAsia="Poppins" w:hAnsi="Poppins" w:cs="Poppins"/>
                <w:b/>
                <w:color w:val="FFFFFF"/>
              </w:rPr>
            </w:pPr>
            <w:r>
              <w:rPr>
                <w:rFonts w:ascii="Poppins" w:eastAsia="Poppins" w:hAnsi="Poppins" w:cs="Poppins"/>
                <w:b/>
                <w:color w:val="FFFFFF"/>
              </w:rPr>
              <w:t>Estimated completion date</w:t>
            </w:r>
          </w:p>
        </w:tc>
      </w:tr>
      <w:tr w:rsidR="00B7638C" w14:paraId="123DCEC8" w14:textId="77777777" w:rsidTr="000229DC">
        <w:trPr>
          <w:trHeight w:val="215"/>
        </w:trPr>
        <w:tc>
          <w:tcPr>
            <w:tcW w:w="4680" w:type="dxa"/>
            <w:tcBorders>
              <w:top w:val="single" w:sz="8" w:space="0" w:color="FFFFFF"/>
              <w:left w:val="single" w:sz="8" w:space="0" w:color="FFFFFF"/>
              <w:bottom w:val="single" w:sz="8" w:space="0" w:color="FFFFFF"/>
              <w:right w:val="single" w:sz="8" w:space="0" w:color="FFFFFF"/>
            </w:tcBorders>
            <w:shd w:val="clear" w:color="auto" w:fill="EEE9EA"/>
            <w:tcMar>
              <w:top w:w="283" w:type="dxa"/>
              <w:left w:w="283" w:type="dxa"/>
              <w:bottom w:w="283" w:type="dxa"/>
              <w:right w:w="283" w:type="dxa"/>
            </w:tcMar>
            <w:vAlign w:val="center"/>
          </w:tcPr>
          <w:p w14:paraId="00000044" w14:textId="77777777" w:rsidR="00B7638C" w:rsidRDefault="00B3367E">
            <w:pPr>
              <w:widowControl w:val="0"/>
              <w:spacing w:line="240" w:lineRule="auto"/>
              <w:rPr>
                <w:rFonts w:ascii="Poppins" w:eastAsia="Poppins" w:hAnsi="Poppins" w:cs="Poppins"/>
              </w:rPr>
            </w:pPr>
            <w:r>
              <w:rPr>
                <w:rFonts w:ascii="Poppins" w:eastAsia="Poppins" w:hAnsi="Poppins" w:cs="Poppins"/>
              </w:rPr>
              <w:t>Defining Project Scope</w:t>
            </w:r>
          </w:p>
        </w:tc>
        <w:tc>
          <w:tcPr>
            <w:tcW w:w="4680" w:type="dxa"/>
            <w:tcBorders>
              <w:top w:val="single" w:sz="8" w:space="0" w:color="FFFFFF"/>
              <w:left w:val="single" w:sz="8" w:space="0" w:color="FFFFFF"/>
              <w:bottom w:val="single" w:sz="8" w:space="0" w:color="FFFFFF"/>
              <w:right w:val="single" w:sz="8" w:space="0" w:color="FFFFFF"/>
            </w:tcBorders>
            <w:shd w:val="clear" w:color="auto" w:fill="EEE9EA"/>
            <w:tcMar>
              <w:top w:w="283" w:type="dxa"/>
              <w:left w:w="283" w:type="dxa"/>
              <w:bottom w:w="283" w:type="dxa"/>
              <w:right w:w="283" w:type="dxa"/>
            </w:tcMar>
            <w:vAlign w:val="center"/>
          </w:tcPr>
          <w:p w14:paraId="00000045" w14:textId="77777777" w:rsidR="00B7638C" w:rsidRDefault="00B3367E">
            <w:pPr>
              <w:widowControl w:val="0"/>
              <w:pBdr>
                <w:top w:val="nil"/>
                <w:left w:val="nil"/>
                <w:bottom w:val="nil"/>
                <w:right w:val="nil"/>
                <w:between w:val="nil"/>
              </w:pBdr>
              <w:spacing w:line="240" w:lineRule="auto"/>
              <w:rPr>
                <w:rFonts w:ascii="Poppins" w:eastAsia="Poppins" w:hAnsi="Poppins" w:cs="Poppins"/>
                <w:b/>
              </w:rPr>
            </w:pPr>
            <w:r>
              <w:rPr>
                <w:rFonts w:ascii="Poppins" w:eastAsia="Poppins" w:hAnsi="Poppins" w:cs="Poppins"/>
              </w:rPr>
              <w:t>11 Jan 2022</w:t>
            </w:r>
          </w:p>
        </w:tc>
      </w:tr>
      <w:tr w:rsidR="00B7638C" w14:paraId="68329829" w14:textId="77777777">
        <w:tc>
          <w:tcPr>
            <w:tcW w:w="4680" w:type="dxa"/>
            <w:tcBorders>
              <w:top w:val="single" w:sz="8" w:space="0" w:color="FFFFFF"/>
              <w:left w:val="single" w:sz="8" w:space="0" w:color="FFFFFF"/>
              <w:bottom w:val="single" w:sz="8" w:space="0" w:color="FFFFFF"/>
              <w:right w:val="single" w:sz="8" w:space="0" w:color="FFFFFF"/>
            </w:tcBorders>
            <w:shd w:val="clear" w:color="auto" w:fill="EEE9EA"/>
            <w:tcMar>
              <w:top w:w="283" w:type="dxa"/>
              <w:left w:w="283" w:type="dxa"/>
              <w:bottom w:w="283" w:type="dxa"/>
              <w:right w:w="283" w:type="dxa"/>
            </w:tcMar>
            <w:vAlign w:val="center"/>
          </w:tcPr>
          <w:p w14:paraId="00000046" w14:textId="77777777" w:rsidR="00B7638C" w:rsidRDefault="00B3367E">
            <w:pPr>
              <w:widowControl w:val="0"/>
              <w:spacing w:line="240" w:lineRule="auto"/>
              <w:rPr>
                <w:rFonts w:ascii="Poppins" w:eastAsia="Poppins" w:hAnsi="Poppins" w:cs="Poppins"/>
              </w:rPr>
            </w:pPr>
            <w:r>
              <w:rPr>
                <w:rFonts w:ascii="Poppins" w:eastAsia="Poppins" w:hAnsi="Poppins" w:cs="Poppins"/>
              </w:rPr>
              <w:t>Website Design</w:t>
            </w:r>
          </w:p>
        </w:tc>
        <w:tc>
          <w:tcPr>
            <w:tcW w:w="4680" w:type="dxa"/>
            <w:tcBorders>
              <w:top w:val="single" w:sz="8" w:space="0" w:color="FFFFFF"/>
              <w:left w:val="single" w:sz="8" w:space="0" w:color="FFFFFF"/>
              <w:bottom w:val="single" w:sz="8" w:space="0" w:color="FFFFFF"/>
              <w:right w:val="single" w:sz="8" w:space="0" w:color="FFFFFF"/>
            </w:tcBorders>
            <w:shd w:val="clear" w:color="auto" w:fill="EEE9EA"/>
            <w:tcMar>
              <w:top w:w="283" w:type="dxa"/>
              <w:left w:w="283" w:type="dxa"/>
              <w:bottom w:w="283" w:type="dxa"/>
              <w:right w:w="283" w:type="dxa"/>
            </w:tcMar>
            <w:vAlign w:val="center"/>
          </w:tcPr>
          <w:p w14:paraId="00000047" w14:textId="77777777" w:rsidR="00B7638C" w:rsidRDefault="00B3367E">
            <w:pPr>
              <w:widowControl w:val="0"/>
              <w:pBdr>
                <w:top w:val="nil"/>
                <w:left w:val="nil"/>
                <w:bottom w:val="nil"/>
                <w:right w:val="nil"/>
                <w:between w:val="nil"/>
              </w:pBdr>
              <w:spacing w:line="240" w:lineRule="auto"/>
              <w:rPr>
                <w:rFonts w:ascii="Poppins" w:eastAsia="Poppins" w:hAnsi="Poppins" w:cs="Poppins"/>
              </w:rPr>
            </w:pPr>
            <w:r>
              <w:rPr>
                <w:rFonts w:ascii="Poppins" w:eastAsia="Poppins" w:hAnsi="Poppins" w:cs="Poppins"/>
              </w:rPr>
              <w:t>11 Jan 2022</w:t>
            </w:r>
          </w:p>
        </w:tc>
      </w:tr>
      <w:tr w:rsidR="00B7638C" w14:paraId="78043E00" w14:textId="77777777">
        <w:tc>
          <w:tcPr>
            <w:tcW w:w="4680" w:type="dxa"/>
            <w:tcBorders>
              <w:top w:val="single" w:sz="8" w:space="0" w:color="FFFFFF"/>
              <w:left w:val="single" w:sz="8" w:space="0" w:color="FFFFFF"/>
              <w:bottom w:val="single" w:sz="8" w:space="0" w:color="FFFFFF"/>
              <w:right w:val="single" w:sz="8" w:space="0" w:color="FFFFFF"/>
            </w:tcBorders>
            <w:shd w:val="clear" w:color="auto" w:fill="EEE9EA"/>
            <w:tcMar>
              <w:top w:w="283" w:type="dxa"/>
              <w:left w:w="283" w:type="dxa"/>
              <w:bottom w:w="283" w:type="dxa"/>
              <w:right w:w="283" w:type="dxa"/>
            </w:tcMar>
            <w:vAlign w:val="center"/>
          </w:tcPr>
          <w:p w14:paraId="00000048" w14:textId="77777777" w:rsidR="00B7638C" w:rsidRDefault="00B3367E">
            <w:pPr>
              <w:widowControl w:val="0"/>
              <w:spacing w:line="240" w:lineRule="auto"/>
              <w:rPr>
                <w:rFonts w:ascii="Poppins" w:eastAsia="Poppins" w:hAnsi="Poppins" w:cs="Poppins"/>
              </w:rPr>
            </w:pPr>
            <w:r>
              <w:rPr>
                <w:rFonts w:ascii="Poppins" w:eastAsia="Poppins" w:hAnsi="Poppins" w:cs="Poppins"/>
              </w:rPr>
              <w:t>Website Development</w:t>
            </w:r>
          </w:p>
        </w:tc>
        <w:tc>
          <w:tcPr>
            <w:tcW w:w="4680" w:type="dxa"/>
            <w:tcBorders>
              <w:top w:val="single" w:sz="8" w:space="0" w:color="FFFFFF"/>
              <w:left w:val="single" w:sz="8" w:space="0" w:color="FFFFFF"/>
              <w:bottom w:val="single" w:sz="8" w:space="0" w:color="FFFFFF"/>
              <w:right w:val="single" w:sz="8" w:space="0" w:color="FFFFFF"/>
            </w:tcBorders>
            <w:shd w:val="clear" w:color="auto" w:fill="EEE9EA"/>
            <w:tcMar>
              <w:top w:w="283" w:type="dxa"/>
              <w:left w:w="283" w:type="dxa"/>
              <w:bottom w:w="283" w:type="dxa"/>
              <w:right w:w="283" w:type="dxa"/>
            </w:tcMar>
            <w:vAlign w:val="center"/>
          </w:tcPr>
          <w:p w14:paraId="00000049" w14:textId="77777777" w:rsidR="00B7638C" w:rsidRDefault="00B3367E">
            <w:pPr>
              <w:widowControl w:val="0"/>
              <w:pBdr>
                <w:top w:val="nil"/>
                <w:left w:val="nil"/>
                <w:bottom w:val="nil"/>
                <w:right w:val="nil"/>
                <w:between w:val="nil"/>
              </w:pBdr>
              <w:spacing w:line="240" w:lineRule="auto"/>
              <w:rPr>
                <w:rFonts w:ascii="Poppins" w:eastAsia="Poppins" w:hAnsi="Poppins" w:cs="Poppins"/>
              </w:rPr>
            </w:pPr>
            <w:r>
              <w:rPr>
                <w:rFonts w:ascii="Poppins" w:eastAsia="Poppins" w:hAnsi="Poppins" w:cs="Poppins"/>
              </w:rPr>
              <w:t>11 Jan 2022</w:t>
            </w:r>
          </w:p>
        </w:tc>
      </w:tr>
      <w:tr w:rsidR="00B7638C" w14:paraId="55CB6F6C" w14:textId="77777777">
        <w:tc>
          <w:tcPr>
            <w:tcW w:w="4680" w:type="dxa"/>
            <w:tcBorders>
              <w:top w:val="single" w:sz="8" w:space="0" w:color="FFFFFF"/>
              <w:left w:val="single" w:sz="8" w:space="0" w:color="FFFFFF"/>
              <w:bottom w:val="single" w:sz="8" w:space="0" w:color="FFFFFF"/>
              <w:right w:val="single" w:sz="8" w:space="0" w:color="FFFFFF"/>
            </w:tcBorders>
            <w:shd w:val="clear" w:color="auto" w:fill="EEE9EA"/>
            <w:tcMar>
              <w:top w:w="283" w:type="dxa"/>
              <w:left w:w="283" w:type="dxa"/>
              <w:bottom w:w="283" w:type="dxa"/>
              <w:right w:w="283" w:type="dxa"/>
            </w:tcMar>
            <w:vAlign w:val="center"/>
          </w:tcPr>
          <w:p w14:paraId="0000004A" w14:textId="77777777" w:rsidR="00B7638C" w:rsidRDefault="00B3367E">
            <w:pPr>
              <w:widowControl w:val="0"/>
              <w:spacing w:line="240" w:lineRule="auto"/>
              <w:rPr>
                <w:rFonts w:ascii="Poppins" w:eastAsia="Poppins" w:hAnsi="Poppins" w:cs="Poppins"/>
              </w:rPr>
            </w:pPr>
            <w:r>
              <w:rPr>
                <w:rFonts w:ascii="Poppins" w:eastAsia="Poppins" w:hAnsi="Poppins" w:cs="Poppins"/>
              </w:rPr>
              <w:t>QA Stage</w:t>
            </w:r>
          </w:p>
        </w:tc>
        <w:tc>
          <w:tcPr>
            <w:tcW w:w="4680" w:type="dxa"/>
            <w:tcBorders>
              <w:top w:val="single" w:sz="8" w:space="0" w:color="FFFFFF"/>
              <w:left w:val="single" w:sz="8" w:space="0" w:color="FFFFFF"/>
              <w:bottom w:val="single" w:sz="8" w:space="0" w:color="FFFFFF"/>
              <w:right w:val="single" w:sz="8" w:space="0" w:color="FFFFFF"/>
            </w:tcBorders>
            <w:shd w:val="clear" w:color="auto" w:fill="EEE9EA"/>
            <w:tcMar>
              <w:top w:w="283" w:type="dxa"/>
              <w:left w:w="283" w:type="dxa"/>
              <w:bottom w:w="283" w:type="dxa"/>
              <w:right w:w="283" w:type="dxa"/>
            </w:tcMar>
            <w:vAlign w:val="center"/>
          </w:tcPr>
          <w:p w14:paraId="0000004B" w14:textId="77777777" w:rsidR="00B7638C" w:rsidRDefault="00B3367E">
            <w:pPr>
              <w:widowControl w:val="0"/>
              <w:pBdr>
                <w:top w:val="nil"/>
                <w:left w:val="nil"/>
                <w:bottom w:val="nil"/>
                <w:right w:val="nil"/>
                <w:between w:val="nil"/>
              </w:pBdr>
              <w:spacing w:line="240" w:lineRule="auto"/>
              <w:rPr>
                <w:rFonts w:ascii="Poppins" w:eastAsia="Poppins" w:hAnsi="Poppins" w:cs="Poppins"/>
              </w:rPr>
            </w:pPr>
            <w:r>
              <w:rPr>
                <w:rFonts w:ascii="Poppins" w:eastAsia="Poppins" w:hAnsi="Poppins" w:cs="Poppins"/>
              </w:rPr>
              <w:t>11 Jan 2022</w:t>
            </w:r>
          </w:p>
        </w:tc>
      </w:tr>
    </w:tbl>
    <w:p w14:paraId="0000004C" w14:textId="77777777" w:rsidR="00B7638C" w:rsidRDefault="00B7638C"/>
    <w:p w14:paraId="0000004D" w14:textId="77777777" w:rsidR="00B7638C" w:rsidRDefault="00B7638C"/>
    <w:p w14:paraId="0000004E" w14:textId="77777777" w:rsidR="00B7638C" w:rsidRDefault="00B3367E">
      <w:r>
        <w:t>The AGENCY will be updating the CLIENT on the progress of the website design and development work at least once a week. Any comments, questions, or suggestions by the CLIENT will be answered in a tim</w:t>
      </w:r>
      <w:r>
        <w:t xml:space="preserve">ely manner by the AGENCY. </w:t>
      </w:r>
    </w:p>
    <w:p w14:paraId="0000004F" w14:textId="77777777" w:rsidR="00B7638C" w:rsidRDefault="00B7638C"/>
    <w:p w14:paraId="00000050" w14:textId="77777777" w:rsidR="00B7638C" w:rsidRDefault="00B3367E">
      <w:r>
        <w:t>It's possible that during the process of communication between the AGENCY and the CLIENT some sensitive information is exchanged. Both sides agree that any information exchanged between them will not be disclosed to the public or in private to any third pa</w:t>
      </w:r>
      <w:r>
        <w:t>rties unless previously agreed by the party which initially disclosed that information.</w:t>
      </w:r>
    </w:p>
    <w:p w14:paraId="00000051" w14:textId="77777777" w:rsidR="00B7638C" w:rsidRDefault="00B7638C">
      <w:pPr>
        <w:pStyle w:val="Heading1"/>
      </w:pPr>
      <w:bookmarkStart w:id="7" w:name="_gy0p04h3hrxp" w:colFirst="0" w:colLast="0"/>
      <w:bookmarkEnd w:id="7"/>
    </w:p>
    <w:p w14:paraId="00000052" w14:textId="77777777" w:rsidR="00B7638C" w:rsidRDefault="00B3367E">
      <w:pPr>
        <w:pStyle w:val="Heading1"/>
      </w:pPr>
      <w:bookmarkStart w:id="8" w:name="_nebkpm4yi8n2" w:colFirst="0" w:colLast="0"/>
      <w:bookmarkEnd w:id="8"/>
      <w:r>
        <w:br w:type="page"/>
      </w:r>
    </w:p>
    <w:p w14:paraId="00000053" w14:textId="77777777" w:rsidR="00B7638C" w:rsidRDefault="00B3367E">
      <w:pPr>
        <w:pStyle w:val="Heading1"/>
      </w:pPr>
      <w:bookmarkStart w:id="9" w:name="_njhkibihkjyx" w:colFirst="0" w:colLast="0"/>
      <w:bookmarkEnd w:id="9"/>
      <w:r>
        <w:lastRenderedPageBreak/>
        <w:t>CLIENT Responsibilities</w:t>
      </w:r>
    </w:p>
    <w:p w14:paraId="00000054" w14:textId="77777777" w:rsidR="00B7638C" w:rsidRDefault="00B7638C"/>
    <w:p w14:paraId="00000055" w14:textId="77777777" w:rsidR="00B7638C" w:rsidRDefault="00B3367E">
      <w:pPr>
        <w:jc w:val="both"/>
      </w:pPr>
      <w:r>
        <w:t>The necessary hosting access and domain name registrar access needed for the website development and for the completion of the project shoul</w:t>
      </w:r>
      <w:r>
        <w:t>d be provided by the CLIENT to the AGENCY.</w:t>
      </w:r>
    </w:p>
    <w:p w14:paraId="00000056" w14:textId="77777777" w:rsidR="00B7638C" w:rsidRDefault="00B7638C">
      <w:pPr>
        <w:jc w:val="both"/>
      </w:pPr>
    </w:p>
    <w:p w14:paraId="00000057" w14:textId="77777777" w:rsidR="00B7638C" w:rsidRDefault="00B3367E">
      <w:pPr>
        <w:jc w:val="both"/>
      </w:pPr>
      <w:r>
        <w:rPr>
          <w:color w:val="222222"/>
          <w:highlight w:val="white"/>
        </w:rPr>
        <w:t xml:space="preserve">The CLIENT should provide all necessary texts and visuals to the AGENCY, at their own expense. </w:t>
      </w:r>
    </w:p>
    <w:p w14:paraId="00000058" w14:textId="77777777" w:rsidR="00B7638C" w:rsidRDefault="00B7638C">
      <w:pPr>
        <w:jc w:val="both"/>
      </w:pPr>
    </w:p>
    <w:p w14:paraId="00000059" w14:textId="77777777" w:rsidR="00B7638C" w:rsidRDefault="00B3367E">
      <w:pPr>
        <w:jc w:val="both"/>
      </w:pPr>
      <w:r>
        <w:rPr>
          <w:color w:val="222222"/>
          <w:highlight w:val="white"/>
        </w:rPr>
        <w:t>Any AGENCY questions and requests in relation to the website design and development should be replied to in a timel</w:t>
      </w:r>
      <w:r>
        <w:rPr>
          <w:color w:val="222222"/>
          <w:highlight w:val="white"/>
        </w:rPr>
        <w:t>y manner.</w:t>
      </w:r>
    </w:p>
    <w:p w14:paraId="0000005A" w14:textId="77777777" w:rsidR="00B7638C" w:rsidRDefault="00B7638C"/>
    <w:p w14:paraId="0000005B" w14:textId="77777777" w:rsidR="00B7638C" w:rsidRDefault="00B3367E">
      <w:pPr>
        <w:spacing w:line="432" w:lineRule="auto"/>
      </w:pPr>
      <w:r>
        <w:t xml:space="preserve">The AGENCY is due to be paid by the CLIENT upon project completion a fee of $XX, within a </w:t>
      </w:r>
      <w:proofErr w:type="gramStart"/>
      <w:r>
        <w:t>14 day</w:t>
      </w:r>
      <w:proofErr w:type="gramEnd"/>
      <w:r>
        <w:t xml:space="preserve"> period of the date an invoice is issued. </w:t>
      </w:r>
      <w:r>
        <w:br w:type="page"/>
      </w:r>
    </w:p>
    <w:p w14:paraId="0000005C" w14:textId="77777777" w:rsidR="00B7638C" w:rsidRDefault="00B3367E">
      <w:pPr>
        <w:pStyle w:val="Heading1"/>
        <w:spacing w:line="432" w:lineRule="auto"/>
      </w:pPr>
      <w:bookmarkStart w:id="10" w:name="_8qg1shqfufsq" w:colFirst="0" w:colLast="0"/>
      <w:bookmarkEnd w:id="10"/>
      <w:r>
        <w:lastRenderedPageBreak/>
        <w:t>Pricing</w:t>
      </w:r>
    </w:p>
    <w:p w14:paraId="0000005D" w14:textId="77777777" w:rsidR="00B7638C" w:rsidRDefault="00B3367E">
      <w:r>
        <w:t>Based on AGENCY estimations, the final cost for this project, including purchasing any graphic assets from third parties will be:</w:t>
      </w:r>
    </w:p>
    <w:p w14:paraId="0000005E" w14:textId="77777777" w:rsidR="00B7638C" w:rsidRDefault="00B7638C"/>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76"/>
        <w:gridCol w:w="1514"/>
        <w:gridCol w:w="1170"/>
        <w:gridCol w:w="1800"/>
      </w:tblGrid>
      <w:tr w:rsidR="00B7638C" w14:paraId="787E71F3" w14:textId="77777777">
        <w:tc>
          <w:tcPr>
            <w:tcW w:w="4875" w:type="dxa"/>
            <w:tcBorders>
              <w:top w:val="single" w:sz="18" w:space="0" w:color="FFFFFF"/>
              <w:left w:val="single" w:sz="18" w:space="0" w:color="FFFFFF"/>
              <w:bottom w:val="single" w:sz="18" w:space="0" w:color="F59596"/>
              <w:right w:val="single" w:sz="18" w:space="0" w:color="FFFFFF"/>
            </w:tcBorders>
            <w:shd w:val="clear" w:color="auto" w:fill="auto"/>
            <w:tcMar>
              <w:top w:w="283" w:type="dxa"/>
              <w:left w:w="283" w:type="dxa"/>
              <w:bottom w:w="283" w:type="dxa"/>
              <w:right w:w="283" w:type="dxa"/>
            </w:tcMar>
            <w:vAlign w:val="center"/>
          </w:tcPr>
          <w:p w14:paraId="0000005F" w14:textId="77777777" w:rsidR="00B7638C" w:rsidRDefault="00B3367E">
            <w:pPr>
              <w:widowControl w:val="0"/>
              <w:spacing w:line="240" w:lineRule="auto"/>
              <w:rPr>
                <w:b/>
                <w:color w:val="F59596"/>
              </w:rPr>
            </w:pPr>
            <w:r>
              <w:rPr>
                <w:b/>
                <w:color w:val="F59596"/>
              </w:rPr>
              <w:t>Name</w:t>
            </w:r>
          </w:p>
        </w:tc>
        <w:tc>
          <w:tcPr>
            <w:tcW w:w="1514" w:type="dxa"/>
            <w:tcBorders>
              <w:top w:val="single" w:sz="18" w:space="0" w:color="FFFFFF"/>
              <w:left w:val="single" w:sz="18" w:space="0" w:color="FFFFFF"/>
              <w:bottom w:val="single" w:sz="18" w:space="0" w:color="F59596"/>
              <w:right w:val="single" w:sz="18" w:space="0" w:color="FFFFFF"/>
            </w:tcBorders>
            <w:shd w:val="clear" w:color="auto" w:fill="auto"/>
            <w:tcMar>
              <w:top w:w="283" w:type="dxa"/>
              <w:left w:w="283" w:type="dxa"/>
              <w:bottom w:w="283" w:type="dxa"/>
              <w:right w:w="283" w:type="dxa"/>
            </w:tcMar>
            <w:vAlign w:val="center"/>
          </w:tcPr>
          <w:p w14:paraId="00000060" w14:textId="77777777" w:rsidR="00B7638C" w:rsidRDefault="00B3367E">
            <w:pPr>
              <w:widowControl w:val="0"/>
              <w:spacing w:line="240" w:lineRule="auto"/>
              <w:rPr>
                <w:b/>
                <w:color w:val="F59596"/>
              </w:rPr>
            </w:pPr>
            <w:r>
              <w:rPr>
                <w:b/>
                <w:color w:val="F59596"/>
              </w:rPr>
              <w:t>Price</w:t>
            </w:r>
          </w:p>
        </w:tc>
        <w:tc>
          <w:tcPr>
            <w:tcW w:w="1170" w:type="dxa"/>
            <w:tcBorders>
              <w:top w:val="single" w:sz="18" w:space="0" w:color="FFFFFF"/>
              <w:left w:val="single" w:sz="18" w:space="0" w:color="FFFFFF"/>
              <w:bottom w:val="single" w:sz="18" w:space="0" w:color="F59596"/>
              <w:right w:val="single" w:sz="18" w:space="0" w:color="FFFFFF"/>
            </w:tcBorders>
            <w:shd w:val="clear" w:color="auto" w:fill="auto"/>
            <w:tcMar>
              <w:top w:w="283" w:type="dxa"/>
              <w:left w:w="283" w:type="dxa"/>
              <w:bottom w:w="283" w:type="dxa"/>
              <w:right w:w="283" w:type="dxa"/>
            </w:tcMar>
            <w:vAlign w:val="center"/>
          </w:tcPr>
          <w:p w14:paraId="00000061" w14:textId="77777777" w:rsidR="00B7638C" w:rsidRDefault="00B3367E">
            <w:pPr>
              <w:widowControl w:val="0"/>
              <w:spacing w:line="240" w:lineRule="auto"/>
              <w:rPr>
                <w:b/>
                <w:color w:val="F59596"/>
              </w:rPr>
            </w:pPr>
            <w:r>
              <w:rPr>
                <w:b/>
                <w:color w:val="F59596"/>
              </w:rPr>
              <w:t>QTY</w:t>
            </w:r>
          </w:p>
        </w:tc>
        <w:tc>
          <w:tcPr>
            <w:tcW w:w="1800" w:type="dxa"/>
            <w:tcBorders>
              <w:top w:val="single" w:sz="18" w:space="0" w:color="FFFFFF"/>
              <w:left w:val="single" w:sz="18" w:space="0" w:color="FFFFFF"/>
              <w:bottom w:val="single" w:sz="18" w:space="0" w:color="F59596"/>
              <w:right w:val="single" w:sz="18" w:space="0" w:color="FFFFFF"/>
            </w:tcBorders>
            <w:shd w:val="clear" w:color="auto" w:fill="auto"/>
            <w:tcMar>
              <w:top w:w="283" w:type="dxa"/>
              <w:left w:w="283" w:type="dxa"/>
              <w:bottom w:w="283" w:type="dxa"/>
              <w:right w:w="283" w:type="dxa"/>
            </w:tcMar>
            <w:vAlign w:val="center"/>
          </w:tcPr>
          <w:p w14:paraId="00000062" w14:textId="77777777" w:rsidR="00B7638C" w:rsidRDefault="00B3367E">
            <w:pPr>
              <w:widowControl w:val="0"/>
              <w:spacing w:line="240" w:lineRule="auto"/>
              <w:rPr>
                <w:b/>
                <w:color w:val="F59596"/>
              </w:rPr>
            </w:pPr>
            <w:r>
              <w:rPr>
                <w:b/>
                <w:color w:val="F59596"/>
              </w:rPr>
              <w:t>Subtotal</w:t>
            </w:r>
          </w:p>
        </w:tc>
      </w:tr>
      <w:tr w:rsidR="00B7638C" w14:paraId="25E670D0" w14:textId="77777777">
        <w:tc>
          <w:tcPr>
            <w:tcW w:w="4875" w:type="dxa"/>
            <w:tcBorders>
              <w:top w:val="single" w:sz="18" w:space="0" w:color="F59596"/>
              <w:left w:val="single" w:sz="8" w:space="0" w:color="FFFFFF"/>
              <w:bottom w:val="single" w:sz="8" w:space="0" w:color="F6E5FB"/>
              <w:right w:val="single" w:sz="8" w:space="0" w:color="FFFFFF"/>
            </w:tcBorders>
            <w:shd w:val="clear" w:color="auto" w:fill="auto"/>
            <w:tcMar>
              <w:top w:w="283" w:type="dxa"/>
              <w:left w:w="283" w:type="dxa"/>
              <w:bottom w:w="283" w:type="dxa"/>
              <w:right w:w="283" w:type="dxa"/>
            </w:tcMar>
            <w:vAlign w:val="center"/>
          </w:tcPr>
          <w:p w14:paraId="00000063" w14:textId="77777777" w:rsidR="00B7638C" w:rsidRDefault="00B3367E">
            <w:pPr>
              <w:spacing w:line="276" w:lineRule="auto"/>
              <w:rPr>
                <w:color w:val="353B48"/>
                <w:highlight w:val="white"/>
              </w:rPr>
            </w:pPr>
            <w:r>
              <w:rPr>
                <w:color w:val="353B48"/>
                <w:highlight w:val="white"/>
              </w:rPr>
              <w:t>Wireframing</w:t>
            </w:r>
          </w:p>
          <w:p w14:paraId="00000064" w14:textId="77777777" w:rsidR="00B7638C" w:rsidRDefault="00B3367E">
            <w:pPr>
              <w:spacing w:line="276" w:lineRule="auto"/>
              <w:rPr>
                <w:color w:val="999999"/>
                <w:sz w:val="18"/>
                <w:szCs w:val="18"/>
                <w:highlight w:val="white"/>
              </w:rPr>
            </w:pPr>
            <w:r>
              <w:rPr>
                <w:color w:val="999999"/>
                <w:sz w:val="18"/>
                <w:szCs w:val="18"/>
                <w:highlight w:val="white"/>
              </w:rPr>
              <w:t>Charged hourly</w:t>
            </w:r>
          </w:p>
        </w:tc>
        <w:tc>
          <w:tcPr>
            <w:tcW w:w="1514" w:type="dxa"/>
            <w:tcBorders>
              <w:top w:val="single" w:sz="18" w:space="0" w:color="F59596"/>
              <w:left w:val="single" w:sz="8" w:space="0" w:color="FFFFFF"/>
              <w:bottom w:val="single" w:sz="8" w:space="0" w:color="F6E5FB"/>
              <w:right w:val="single" w:sz="8" w:space="0" w:color="FFFFFF"/>
            </w:tcBorders>
            <w:shd w:val="clear" w:color="auto" w:fill="auto"/>
            <w:tcMar>
              <w:top w:w="283" w:type="dxa"/>
              <w:left w:w="283" w:type="dxa"/>
              <w:bottom w:w="283" w:type="dxa"/>
              <w:right w:w="283" w:type="dxa"/>
            </w:tcMar>
            <w:vAlign w:val="center"/>
          </w:tcPr>
          <w:p w14:paraId="00000065" w14:textId="77777777" w:rsidR="00B7638C" w:rsidRDefault="00B3367E">
            <w:pPr>
              <w:spacing w:line="240" w:lineRule="auto"/>
            </w:pPr>
            <w:r>
              <w:t>$0.00</w:t>
            </w:r>
          </w:p>
        </w:tc>
        <w:tc>
          <w:tcPr>
            <w:tcW w:w="1170" w:type="dxa"/>
            <w:tcBorders>
              <w:top w:val="single" w:sz="18" w:space="0" w:color="F59596"/>
              <w:left w:val="single" w:sz="8" w:space="0" w:color="FFFFFF"/>
              <w:bottom w:val="single" w:sz="8" w:space="0" w:color="F6E5FB"/>
              <w:right w:val="single" w:sz="8" w:space="0" w:color="FFFFFF"/>
            </w:tcBorders>
            <w:shd w:val="clear" w:color="auto" w:fill="auto"/>
            <w:tcMar>
              <w:top w:w="283" w:type="dxa"/>
              <w:left w:w="283" w:type="dxa"/>
              <w:bottom w:w="283" w:type="dxa"/>
              <w:right w:w="283" w:type="dxa"/>
            </w:tcMar>
            <w:vAlign w:val="center"/>
          </w:tcPr>
          <w:p w14:paraId="00000066" w14:textId="77777777" w:rsidR="00B7638C" w:rsidRDefault="00B3367E">
            <w:pPr>
              <w:spacing w:line="240" w:lineRule="auto"/>
            </w:pPr>
            <w:r>
              <w:t>10</w:t>
            </w:r>
          </w:p>
        </w:tc>
        <w:tc>
          <w:tcPr>
            <w:tcW w:w="1800" w:type="dxa"/>
            <w:tcBorders>
              <w:top w:val="single" w:sz="8" w:space="0" w:color="F6E5FB"/>
              <w:left w:val="single" w:sz="8" w:space="0" w:color="FFFFFF"/>
              <w:bottom w:val="single" w:sz="8" w:space="0" w:color="F6E5FB"/>
              <w:right w:val="single" w:sz="8" w:space="0" w:color="FFFFFF"/>
            </w:tcBorders>
            <w:shd w:val="clear" w:color="auto" w:fill="auto"/>
            <w:tcMar>
              <w:top w:w="283" w:type="dxa"/>
              <w:left w:w="283" w:type="dxa"/>
              <w:bottom w:w="283" w:type="dxa"/>
              <w:right w:w="283" w:type="dxa"/>
            </w:tcMar>
            <w:vAlign w:val="center"/>
          </w:tcPr>
          <w:p w14:paraId="00000067" w14:textId="77777777" w:rsidR="00B7638C" w:rsidRDefault="00B3367E">
            <w:pPr>
              <w:spacing w:line="240" w:lineRule="auto"/>
            </w:pPr>
            <w:r>
              <w:t>$0.00</w:t>
            </w:r>
          </w:p>
        </w:tc>
      </w:tr>
      <w:tr w:rsidR="00B7638C" w14:paraId="1482A705" w14:textId="77777777">
        <w:tc>
          <w:tcPr>
            <w:tcW w:w="4875" w:type="dxa"/>
            <w:tcBorders>
              <w:top w:val="single" w:sz="8" w:space="0" w:color="F6E5FB"/>
              <w:left w:val="single" w:sz="8" w:space="0" w:color="FFFFFF"/>
              <w:bottom w:val="single" w:sz="8" w:space="0" w:color="F6E5FB"/>
              <w:right w:val="single" w:sz="8" w:space="0" w:color="FFFFFF"/>
            </w:tcBorders>
            <w:shd w:val="clear" w:color="auto" w:fill="auto"/>
            <w:tcMar>
              <w:top w:w="283" w:type="dxa"/>
              <w:left w:w="283" w:type="dxa"/>
              <w:bottom w:w="283" w:type="dxa"/>
              <w:right w:w="283" w:type="dxa"/>
            </w:tcMar>
            <w:vAlign w:val="center"/>
          </w:tcPr>
          <w:p w14:paraId="00000068" w14:textId="77777777" w:rsidR="00B7638C" w:rsidRDefault="00B3367E">
            <w:pPr>
              <w:spacing w:line="276" w:lineRule="auto"/>
              <w:rPr>
                <w:color w:val="353B48"/>
                <w:highlight w:val="white"/>
              </w:rPr>
            </w:pPr>
            <w:r>
              <w:rPr>
                <w:color w:val="353B48"/>
                <w:highlight w:val="white"/>
              </w:rPr>
              <w:t>Illustrations</w:t>
            </w:r>
          </w:p>
          <w:p w14:paraId="00000069" w14:textId="77777777" w:rsidR="00B7638C" w:rsidRDefault="00B3367E">
            <w:pPr>
              <w:spacing w:line="276" w:lineRule="auto"/>
              <w:rPr>
                <w:color w:val="999999"/>
                <w:sz w:val="18"/>
                <w:szCs w:val="18"/>
                <w:highlight w:val="white"/>
              </w:rPr>
            </w:pPr>
            <w:r>
              <w:rPr>
                <w:color w:val="999999"/>
                <w:sz w:val="18"/>
                <w:szCs w:val="18"/>
                <w:highlight w:val="white"/>
              </w:rPr>
              <w:t xml:space="preserve">Incl. 2 change requests </w:t>
            </w:r>
          </w:p>
        </w:tc>
        <w:tc>
          <w:tcPr>
            <w:tcW w:w="1514" w:type="dxa"/>
            <w:tcBorders>
              <w:top w:val="single" w:sz="8" w:space="0" w:color="F6E5FB"/>
              <w:left w:val="single" w:sz="8" w:space="0" w:color="FFFFFF"/>
              <w:bottom w:val="single" w:sz="8" w:space="0" w:color="F6E5FB"/>
              <w:right w:val="single" w:sz="8" w:space="0" w:color="FFFFFF"/>
            </w:tcBorders>
            <w:shd w:val="clear" w:color="auto" w:fill="auto"/>
            <w:tcMar>
              <w:top w:w="283" w:type="dxa"/>
              <w:left w:w="283" w:type="dxa"/>
              <w:bottom w:w="283" w:type="dxa"/>
              <w:right w:w="283" w:type="dxa"/>
            </w:tcMar>
            <w:vAlign w:val="center"/>
          </w:tcPr>
          <w:p w14:paraId="0000006A" w14:textId="77777777" w:rsidR="00B7638C" w:rsidRDefault="00B3367E">
            <w:pPr>
              <w:spacing w:line="240" w:lineRule="auto"/>
            </w:pPr>
            <w:r>
              <w:t>$0.00</w:t>
            </w:r>
          </w:p>
        </w:tc>
        <w:tc>
          <w:tcPr>
            <w:tcW w:w="1170" w:type="dxa"/>
            <w:tcBorders>
              <w:top w:val="single" w:sz="8" w:space="0" w:color="F6E5FB"/>
              <w:left w:val="single" w:sz="8" w:space="0" w:color="FFFFFF"/>
              <w:bottom w:val="single" w:sz="8" w:space="0" w:color="F6E5FB"/>
              <w:right w:val="single" w:sz="8" w:space="0" w:color="FFFFFF"/>
            </w:tcBorders>
            <w:shd w:val="clear" w:color="auto" w:fill="auto"/>
            <w:tcMar>
              <w:top w:w="283" w:type="dxa"/>
              <w:left w:w="283" w:type="dxa"/>
              <w:bottom w:w="283" w:type="dxa"/>
              <w:right w:w="283" w:type="dxa"/>
            </w:tcMar>
            <w:vAlign w:val="center"/>
          </w:tcPr>
          <w:p w14:paraId="0000006B" w14:textId="77777777" w:rsidR="00B7638C" w:rsidRDefault="00B3367E">
            <w:pPr>
              <w:spacing w:line="240" w:lineRule="auto"/>
            </w:pPr>
            <w:r>
              <w:t>1</w:t>
            </w:r>
          </w:p>
        </w:tc>
        <w:tc>
          <w:tcPr>
            <w:tcW w:w="1800" w:type="dxa"/>
            <w:tcBorders>
              <w:top w:val="single" w:sz="8" w:space="0" w:color="F6E5FB"/>
              <w:left w:val="single" w:sz="8" w:space="0" w:color="FFFFFF"/>
              <w:bottom w:val="single" w:sz="8" w:space="0" w:color="F6E5FB"/>
              <w:right w:val="single" w:sz="8" w:space="0" w:color="FFFFFF"/>
            </w:tcBorders>
            <w:shd w:val="clear" w:color="auto" w:fill="auto"/>
            <w:tcMar>
              <w:top w:w="283" w:type="dxa"/>
              <w:left w:w="283" w:type="dxa"/>
              <w:bottom w:w="283" w:type="dxa"/>
              <w:right w:w="283" w:type="dxa"/>
            </w:tcMar>
            <w:vAlign w:val="center"/>
          </w:tcPr>
          <w:p w14:paraId="0000006C" w14:textId="77777777" w:rsidR="00B7638C" w:rsidRDefault="00B3367E">
            <w:pPr>
              <w:spacing w:line="240" w:lineRule="auto"/>
            </w:pPr>
            <w:r>
              <w:t>$0.00</w:t>
            </w:r>
          </w:p>
        </w:tc>
      </w:tr>
      <w:tr w:rsidR="00B7638C" w14:paraId="734E1AEB" w14:textId="77777777">
        <w:tc>
          <w:tcPr>
            <w:tcW w:w="4875" w:type="dxa"/>
            <w:tcBorders>
              <w:top w:val="single" w:sz="8" w:space="0" w:color="F6E5FB"/>
              <w:left w:val="single" w:sz="8" w:space="0" w:color="FFFFFF"/>
              <w:bottom w:val="single" w:sz="8" w:space="0" w:color="F6E5FB"/>
              <w:right w:val="single" w:sz="8" w:space="0" w:color="FFFFFF"/>
            </w:tcBorders>
            <w:shd w:val="clear" w:color="auto" w:fill="auto"/>
            <w:tcMar>
              <w:top w:w="283" w:type="dxa"/>
              <w:left w:w="283" w:type="dxa"/>
              <w:bottom w:w="283" w:type="dxa"/>
              <w:right w:w="283" w:type="dxa"/>
            </w:tcMar>
            <w:vAlign w:val="center"/>
          </w:tcPr>
          <w:p w14:paraId="0000006D" w14:textId="77777777" w:rsidR="00B7638C" w:rsidRDefault="00B3367E">
            <w:pPr>
              <w:spacing w:line="276" w:lineRule="auto"/>
              <w:rPr>
                <w:color w:val="353B48"/>
                <w:highlight w:val="white"/>
              </w:rPr>
            </w:pPr>
            <w:r>
              <w:rPr>
                <w:color w:val="353B48"/>
                <w:highlight w:val="white"/>
              </w:rPr>
              <w:t>High-Fidelity Prototype</w:t>
            </w:r>
          </w:p>
          <w:p w14:paraId="0000006E" w14:textId="77777777" w:rsidR="00B7638C" w:rsidRDefault="00B3367E">
            <w:pPr>
              <w:spacing w:line="276" w:lineRule="auto"/>
              <w:rPr>
                <w:color w:val="999999"/>
                <w:sz w:val="18"/>
                <w:szCs w:val="18"/>
                <w:highlight w:val="white"/>
              </w:rPr>
            </w:pPr>
            <w:r>
              <w:rPr>
                <w:color w:val="999999"/>
                <w:sz w:val="18"/>
                <w:szCs w:val="18"/>
                <w:highlight w:val="white"/>
              </w:rPr>
              <w:t xml:space="preserve">Incl. 2 change requests </w:t>
            </w:r>
          </w:p>
        </w:tc>
        <w:tc>
          <w:tcPr>
            <w:tcW w:w="1514" w:type="dxa"/>
            <w:tcBorders>
              <w:top w:val="single" w:sz="8" w:space="0" w:color="F6E5FB"/>
              <w:left w:val="single" w:sz="8" w:space="0" w:color="FFFFFF"/>
              <w:bottom w:val="single" w:sz="8" w:space="0" w:color="F6E5FB"/>
              <w:right w:val="single" w:sz="8" w:space="0" w:color="FFFFFF"/>
            </w:tcBorders>
            <w:shd w:val="clear" w:color="auto" w:fill="auto"/>
            <w:tcMar>
              <w:top w:w="283" w:type="dxa"/>
              <w:left w:w="283" w:type="dxa"/>
              <w:bottom w:w="283" w:type="dxa"/>
              <w:right w:w="283" w:type="dxa"/>
            </w:tcMar>
            <w:vAlign w:val="center"/>
          </w:tcPr>
          <w:p w14:paraId="0000006F" w14:textId="77777777" w:rsidR="00B7638C" w:rsidRDefault="00B3367E">
            <w:pPr>
              <w:spacing w:line="240" w:lineRule="auto"/>
            </w:pPr>
            <w:r>
              <w:t>$0.00</w:t>
            </w:r>
          </w:p>
        </w:tc>
        <w:tc>
          <w:tcPr>
            <w:tcW w:w="1170" w:type="dxa"/>
            <w:tcBorders>
              <w:top w:val="single" w:sz="8" w:space="0" w:color="F6E5FB"/>
              <w:left w:val="single" w:sz="8" w:space="0" w:color="FFFFFF"/>
              <w:bottom w:val="single" w:sz="8" w:space="0" w:color="F6E5FB"/>
              <w:right w:val="single" w:sz="8" w:space="0" w:color="FFFFFF"/>
            </w:tcBorders>
            <w:shd w:val="clear" w:color="auto" w:fill="auto"/>
            <w:tcMar>
              <w:top w:w="283" w:type="dxa"/>
              <w:left w:w="283" w:type="dxa"/>
              <w:bottom w:w="283" w:type="dxa"/>
              <w:right w:w="283" w:type="dxa"/>
            </w:tcMar>
            <w:vAlign w:val="center"/>
          </w:tcPr>
          <w:p w14:paraId="00000070" w14:textId="77777777" w:rsidR="00B7638C" w:rsidRDefault="00B3367E">
            <w:pPr>
              <w:spacing w:line="240" w:lineRule="auto"/>
            </w:pPr>
            <w:r>
              <w:t>1</w:t>
            </w:r>
          </w:p>
        </w:tc>
        <w:tc>
          <w:tcPr>
            <w:tcW w:w="1800" w:type="dxa"/>
            <w:tcBorders>
              <w:top w:val="single" w:sz="8" w:space="0" w:color="F6E5FB"/>
              <w:left w:val="single" w:sz="8" w:space="0" w:color="FFFFFF"/>
              <w:bottom w:val="single" w:sz="8" w:space="0" w:color="F6E5FB"/>
              <w:right w:val="single" w:sz="8" w:space="0" w:color="FFFFFF"/>
            </w:tcBorders>
            <w:shd w:val="clear" w:color="auto" w:fill="auto"/>
            <w:tcMar>
              <w:top w:w="283" w:type="dxa"/>
              <w:left w:w="283" w:type="dxa"/>
              <w:bottom w:w="283" w:type="dxa"/>
              <w:right w:w="283" w:type="dxa"/>
            </w:tcMar>
            <w:vAlign w:val="center"/>
          </w:tcPr>
          <w:p w14:paraId="00000071" w14:textId="77777777" w:rsidR="00B7638C" w:rsidRDefault="00B3367E">
            <w:pPr>
              <w:spacing w:line="240" w:lineRule="auto"/>
            </w:pPr>
            <w:r>
              <w:t>$0.00</w:t>
            </w:r>
          </w:p>
        </w:tc>
      </w:tr>
      <w:tr w:rsidR="00B7638C" w14:paraId="166B9ABE" w14:textId="77777777">
        <w:tc>
          <w:tcPr>
            <w:tcW w:w="4875" w:type="dxa"/>
            <w:tcBorders>
              <w:top w:val="single" w:sz="8" w:space="0" w:color="F6E5FB"/>
              <w:left w:val="single" w:sz="8" w:space="0" w:color="FFFFFF"/>
              <w:bottom w:val="single" w:sz="8" w:space="0" w:color="F6E5FB"/>
              <w:right w:val="single" w:sz="8" w:space="0" w:color="FFFFFF"/>
            </w:tcBorders>
            <w:shd w:val="clear" w:color="auto" w:fill="auto"/>
            <w:tcMar>
              <w:top w:w="283" w:type="dxa"/>
              <w:left w:w="283" w:type="dxa"/>
              <w:bottom w:w="283" w:type="dxa"/>
              <w:right w:w="283" w:type="dxa"/>
            </w:tcMar>
            <w:vAlign w:val="center"/>
          </w:tcPr>
          <w:p w14:paraId="00000072" w14:textId="77777777" w:rsidR="00B7638C" w:rsidRDefault="00B3367E">
            <w:pPr>
              <w:spacing w:line="276" w:lineRule="auto"/>
              <w:rPr>
                <w:color w:val="353B48"/>
                <w:highlight w:val="white"/>
              </w:rPr>
            </w:pPr>
            <w:r>
              <w:rPr>
                <w:color w:val="353B48"/>
                <w:highlight w:val="white"/>
              </w:rPr>
              <w:t>Branding</w:t>
            </w:r>
          </w:p>
          <w:p w14:paraId="00000073" w14:textId="77777777" w:rsidR="00B7638C" w:rsidRDefault="00B3367E">
            <w:pPr>
              <w:spacing w:line="276" w:lineRule="auto"/>
              <w:rPr>
                <w:color w:val="999999"/>
                <w:sz w:val="18"/>
                <w:szCs w:val="18"/>
                <w:highlight w:val="white"/>
              </w:rPr>
            </w:pPr>
            <w:r>
              <w:rPr>
                <w:color w:val="999999"/>
                <w:sz w:val="18"/>
                <w:szCs w:val="18"/>
                <w:highlight w:val="white"/>
              </w:rPr>
              <w:t xml:space="preserve">Incl. 2 change requests </w:t>
            </w:r>
          </w:p>
        </w:tc>
        <w:tc>
          <w:tcPr>
            <w:tcW w:w="1514" w:type="dxa"/>
            <w:tcBorders>
              <w:top w:val="single" w:sz="8" w:space="0" w:color="F6E5FB"/>
              <w:left w:val="single" w:sz="8" w:space="0" w:color="FFFFFF"/>
              <w:bottom w:val="single" w:sz="8" w:space="0" w:color="F6E5FB"/>
              <w:right w:val="single" w:sz="8" w:space="0" w:color="FFFFFF"/>
            </w:tcBorders>
            <w:shd w:val="clear" w:color="auto" w:fill="auto"/>
            <w:tcMar>
              <w:top w:w="283" w:type="dxa"/>
              <w:left w:w="283" w:type="dxa"/>
              <w:bottom w:w="283" w:type="dxa"/>
              <w:right w:w="283" w:type="dxa"/>
            </w:tcMar>
            <w:vAlign w:val="center"/>
          </w:tcPr>
          <w:p w14:paraId="00000074" w14:textId="77777777" w:rsidR="00B7638C" w:rsidRDefault="00B3367E">
            <w:pPr>
              <w:spacing w:line="240" w:lineRule="auto"/>
            </w:pPr>
            <w:r>
              <w:t>$0.00</w:t>
            </w:r>
          </w:p>
        </w:tc>
        <w:tc>
          <w:tcPr>
            <w:tcW w:w="1170" w:type="dxa"/>
            <w:tcBorders>
              <w:top w:val="single" w:sz="8" w:space="0" w:color="F6E5FB"/>
              <w:left w:val="single" w:sz="8" w:space="0" w:color="FFFFFF"/>
              <w:bottom w:val="single" w:sz="8" w:space="0" w:color="F6E5FB"/>
              <w:right w:val="single" w:sz="8" w:space="0" w:color="FFFFFF"/>
            </w:tcBorders>
            <w:shd w:val="clear" w:color="auto" w:fill="auto"/>
            <w:tcMar>
              <w:top w:w="283" w:type="dxa"/>
              <w:left w:w="283" w:type="dxa"/>
              <w:bottom w:w="283" w:type="dxa"/>
              <w:right w:w="283" w:type="dxa"/>
            </w:tcMar>
            <w:vAlign w:val="center"/>
          </w:tcPr>
          <w:p w14:paraId="00000075" w14:textId="77777777" w:rsidR="00B7638C" w:rsidRDefault="00B3367E">
            <w:pPr>
              <w:spacing w:line="240" w:lineRule="auto"/>
            </w:pPr>
            <w:r>
              <w:t>1</w:t>
            </w:r>
          </w:p>
        </w:tc>
        <w:tc>
          <w:tcPr>
            <w:tcW w:w="1800" w:type="dxa"/>
            <w:tcBorders>
              <w:top w:val="single" w:sz="8" w:space="0" w:color="F6E5FB"/>
              <w:left w:val="single" w:sz="8" w:space="0" w:color="FFFFFF"/>
              <w:bottom w:val="single" w:sz="8" w:space="0" w:color="F6E5FB"/>
              <w:right w:val="single" w:sz="8" w:space="0" w:color="FFFFFF"/>
            </w:tcBorders>
            <w:shd w:val="clear" w:color="auto" w:fill="auto"/>
            <w:tcMar>
              <w:top w:w="283" w:type="dxa"/>
              <w:left w:w="283" w:type="dxa"/>
              <w:bottom w:w="283" w:type="dxa"/>
              <w:right w:w="283" w:type="dxa"/>
            </w:tcMar>
            <w:vAlign w:val="center"/>
          </w:tcPr>
          <w:p w14:paraId="00000076" w14:textId="77777777" w:rsidR="00B7638C" w:rsidRDefault="00B3367E">
            <w:pPr>
              <w:spacing w:line="240" w:lineRule="auto"/>
            </w:pPr>
            <w:r>
              <w:t>$0.00</w:t>
            </w:r>
          </w:p>
        </w:tc>
      </w:tr>
      <w:tr w:rsidR="00B7638C" w14:paraId="391C17C2" w14:textId="77777777">
        <w:trPr>
          <w:trHeight w:val="1133"/>
        </w:trPr>
        <w:tc>
          <w:tcPr>
            <w:tcW w:w="7559" w:type="dxa"/>
            <w:gridSpan w:val="3"/>
            <w:tcBorders>
              <w:top w:val="single" w:sz="8" w:space="0" w:color="F6E5FB"/>
              <w:left w:val="single" w:sz="8" w:space="0" w:color="FFFFFF"/>
              <w:bottom w:val="single" w:sz="8" w:space="0" w:color="FFFFFF"/>
              <w:right w:val="single" w:sz="8" w:space="0" w:color="FFFFFF"/>
            </w:tcBorders>
            <w:shd w:val="clear" w:color="auto" w:fill="auto"/>
            <w:tcMar>
              <w:top w:w="283" w:type="dxa"/>
              <w:left w:w="283" w:type="dxa"/>
              <w:bottom w:w="283" w:type="dxa"/>
              <w:right w:w="283" w:type="dxa"/>
            </w:tcMar>
            <w:vAlign w:val="center"/>
          </w:tcPr>
          <w:p w14:paraId="00000077" w14:textId="77777777" w:rsidR="00B7638C" w:rsidRDefault="00B3367E">
            <w:pPr>
              <w:spacing w:line="240" w:lineRule="auto"/>
              <w:jc w:val="right"/>
              <w:rPr>
                <w:color w:val="353B48"/>
                <w:highlight w:val="white"/>
              </w:rPr>
            </w:pPr>
            <w:r>
              <w:rPr>
                <w:color w:val="353B48"/>
                <w:highlight w:val="white"/>
              </w:rPr>
              <w:t>Subtotal:</w:t>
            </w:r>
          </w:p>
          <w:p w14:paraId="00000078" w14:textId="77777777" w:rsidR="00B7638C" w:rsidRDefault="00B7638C">
            <w:pPr>
              <w:spacing w:line="240" w:lineRule="auto"/>
              <w:jc w:val="right"/>
              <w:rPr>
                <w:color w:val="353B48"/>
                <w:highlight w:val="white"/>
              </w:rPr>
            </w:pPr>
          </w:p>
          <w:p w14:paraId="00000079" w14:textId="77777777" w:rsidR="00B7638C" w:rsidRDefault="00B3367E">
            <w:pPr>
              <w:spacing w:line="240" w:lineRule="auto"/>
              <w:jc w:val="right"/>
              <w:rPr>
                <w:color w:val="353B48"/>
                <w:highlight w:val="white"/>
              </w:rPr>
            </w:pPr>
            <w:r>
              <w:rPr>
                <w:color w:val="353B48"/>
                <w:highlight w:val="white"/>
              </w:rPr>
              <w:t>Government Tax 10%:</w:t>
            </w:r>
          </w:p>
          <w:p w14:paraId="0000007A" w14:textId="77777777" w:rsidR="00B7638C" w:rsidRDefault="00B7638C">
            <w:pPr>
              <w:spacing w:line="240" w:lineRule="auto"/>
              <w:jc w:val="right"/>
              <w:rPr>
                <w:color w:val="353B48"/>
                <w:highlight w:val="white"/>
              </w:rPr>
            </w:pPr>
          </w:p>
          <w:p w14:paraId="0000007B" w14:textId="77777777" w:rsidR="00B7638C" w:rsidRDefault="00B3367E">
            <w:pPr>
              <w:spacing w:line="240" w:lineRule="auto"/>
              <w:jc w:val="right"/>
              <w:rPr>
                <w:b/>
                <w:color w:val="353B48"/>
                <w:highlight w:val="white"/>
              </w:rPr>
            </w:pPr>
            <w:r>
              <w:rPr>
                <w:b/>
                <w:color w:val="353B48"/>
                <w:highlight w:val="white"/>
              </w:rPr>
              <w:t>Total:</w:t>
            </w:r>
          </w:p>
        </w:tc>
        <w:tc>
          <w:tcPr>
            <w:tcW w:w="1800" w:type="dxa"/>
            <w:tcBorders>
              <w:top w:val="single" w:sz="8" w:space="0" w:color="F6E5FB"/>
              <w:left w:val="single" w:sz="8" w:space="0" w:color="FFFFFF"/>
              <w:bottom w:val="single" w:sz="8" w:space="0" w:color="FFFFFF"/>
              <w:right w:val="single" w:sz="8" w:space="0" w:color="FFFFFF"/>
            </w:tcBorders>
            <w:shd w:val="clear" w:color="auto" w:fill="auto"/>
            <w:tcMar>
              <w:top w:w="283" w:type="dxa"/>
              <w:left w:w="283" w:type="dxa"/>
              <w:bottom w:w="283" w:type="dxa"/>
              <w:right w:w="283" w:type="dxa"/>
            </w:tcMar>
            <w:vAlign w:val="center"/>
          </w:tcPr>
          <w:p w14:paraId="0000007E" w14:textId="77777777" w:rsidR="00B7638C" w:rsidRDefault="00B3367E">
            <w:pPr>
              <w:spacing w:line="240" w:lineRule="auto"/>
            </w:pPr>
            <w:r>
              <w:t>$0.00</w:t>
            </w:r>
          </w:p>
          <w:p w14:paraId="0000007F" w14:textId="77777777" w:rsidR="00B7638C" w:rsidRDefault="00B7638C">
            <w:pPr>
              <w:spacing w:line="240" w:lineRule="auto"/>
            </w:pPr>
          </w:p>
          <w:p w14:paraId="00000080" w14:textId="77777777" w:rsidR="00B7638C" w:rsidRDefault="00B3367E">
            <w:pPr>
              <w:spacing w:line="240" w:lineRule="auto"/>
            </w:pPr>
            <w:r>
              <w:t>$0.00</w:t>
            </w:r>
          </w:p>
          <w:p w14:paraId="00000081" w14:textId="77777777" w:rsidR="00B7638C" w:rsidRDefault="00B7638C">
            <w:pPr>
              <w:spacing w:line="240" w:lineRule="auto"/>
            </w:pPr>
          </w:p>
          <w:p w14:paraId="00000082" w14:textId="77777777" w:rsidR="00B7638C" w:rsidRDefault="00B3367E">
            <w:pPr>
              <w:spacing w:line="240" w:lineRule="auto"/>
              <w:rPr>
                <w:b/>
              </w:rPr>
            </w:pPr>
            <w:r>
              <w:rPr>
                <w:b/>
              </w:rPr>
              <w:t>$0.00</w:t>
            </w:r>
          </w:p>
        </w:tc>
      </w:tr>
    </w:tbl>
    <w:p w14:paraId="00000083" w14:textId="77777777" w:rsidR="00B7638C" w:rsidRDefault="00B7638C"/>
    <w:p w14:paraId="00000084" w14:textId="77777777" w:rsidR="00B7638C" w:rsidRDefault="00B7638C">
      <w:pPr>
        <w:ind w:left="720"/>
      </w:pPr>
    </w:p>
    <w:p w14:paraId="00000085" w14:textId="77777777" w:rsidR="00B7638C" w:rsidRDefault="00B3367E">
      <w:pPr>
        <w:pStyle w:val="Heading1"/>
      </w:pPr>
      <w:bookmarkStart w:id="11" w:name="_28parremucma" w:colFirst="0" w:colLast="0"/>
      <w:bookmarkEnd w:id="11"/>
      <w:r>
        <w:br w:type="page"/>
      </w:r>
    </w:p>
    <w:p w14:paraId="00000086" w14:textId="77777777" w:rsidR="00B7638C" w:rsidRDefault="00B3367E">
      <w:pPr>
        <w:pStyle w:val="Heading1"/>
      </w:pPr>
      <w:bookmarkStart w:id="12" w:name="_hm0cajs8u7x2" w:colFirst="0" w:colLast="0"/>
      <w:bookmarkEnd w:id="12"/>
      <w:r>
        <w:lastRenderedPageBreak/>
        <w:t>Ownership</w:t>
      </w:r>
    </w:p>
    <w:p w14:paraId="00000087" w14:textId="77777777" w:rsidR="00B7638C" w:rsidRDefault="00B7638C"/>
    <w:p w14:paraId="00000088" w14:textId="77777777" w:rsidR="00B7638C" w:rsidRDefault="00B3367E">
      <w:pPr>
        <w:jc w:val="both"/>
      </w:pPr>
      <w:r>
        <w:rPr>
          <w:color w:val="222222"/>
          <w:highlight w:val="white"/>
        </w:rPr>
        <w:t xml:space="preserve">AGENCY and CLIENT agree that their intellectual property rights, patent rights, and trademarks and the same rights of third parties related to the project must be respected. </w:t>
      </w:r>
    </w:p>
    <w:p w14:paraId="00000089" w14:textId="77777777" w:rsidR="00B7638C" w:rsidRDefault="00B7638C">
      <w:pPr>
        <w:jc w:val="both"/>
      </w:pPr>
    </w:p>
    <w:p w14:paraId="0000008A" w14:textId="77777777" w:rsidR="00B7638C" w:rsidRDefault="00B3367E">
      <w:pPr>
        <w:jc w:val="both"/>
      </w:pPr>
      <w:r>
        <w:rPr>
          <w:highlight w:val="white"/>
        </w:rPr>
        <w:t>The AGENCY agrees that any images, videos, graphics, and photos used in the proj</w:t>
      </w:r>
      <w:r>
        <w:rPr>
          <w:highlight w:val="white"/>
        </w:rPr>
        <w:t>ect are property of the AGENCY or that the AGENCY has paid to rightfully use them in the project. On the other hand, the CLIENT agrees that any images, videos, graphics, and photos it shares with the AGENCY are property of the CLIENT and that the CLIENT ha</w:t>
      </w:r>
      <w:r>
        <w:rPr>
          <w:highlight w:val="white"/>
        </w:rPr>
        <w:t>s paid to rightfully use them in the project. Both parties agree that design and graphic assets that are not owned by them or that the ownership rights of which have not been paid for, will not be used in the project. If, for any reason, these terms a viol</w:t>
      </w:r>
      <w:r>
        <w:rPr>
          <w:highlight w:val="white"/>
        </w:rPr>
        <w:t xml:space="preserve">ated, the infringing party should hold the other party indemnified and cover all monetary damages, including all attorney fees. </w:t>
      </w:r>
    </w:p>
    <w:p w14:paraId="0000008B" w14:textId="77777777" w:rsidR="00B7638C" w:rsidRDefault="00B7638C">
      <w:pPr>
        <w:jc w:val="both"/>
      </w:pPr>
    </w:p>
    <w:p w14:paraId="0000008C" w14:textId="77777777" w:rsidR="00B7638C" w:rsidRDefault="00B3367E">
      <w:pPr>
        <w:jc w:val="both"/>
        <w:rPr>
          <w:color w:val="222222"/>
          <w:highlight w:val="white"/>
        </w:rPr>
      </w:pPr>
      <w:r>
        <w:rPr>
          <w:color w:val="222222"/>
          <w:highlight w:val="white"/>
        </w:rPr>
        <w:t>The ownership of the completed project will be transferred from the AGENCY to the CLIENT upon complete final payment. The AGEN</w:t>
      </w:r>
      <w:r>
        <w:rPr>
          <w:color w:val="222222"/>
          <w:highlight w:val="white"/>
        </w:rPr>
        <w:t xml:space="preserve">CY keeps its right to be showing the project to prospective clients. </w:t>
      </w:r>
    </w:p>
    <w:p w14:paraId="0000008D" w14:textId="77777777" w:rsidR="00B7638C" w:rsidRDefault="00B7638C">
      <w:pPr>
        <w:jc w:val="both"/>
        <w:rPr>
          <w:color w:val="222222"/>
          <w:highlight w:val="white"/>
        </w:rPr>
      </w:pPr>
    </w:p>
    <w:p w14:paraId="0000008E" w14:textId="77777777" w:rsidR="00B7638C" w:rsidRDefault="00B3367E">
      <w:pPr>
        <w:jc w:val="both"/>
      </w:pPr>
      <w:r>
        <w:rPr>
          <w:color w:val="222222"/>
          <w:highlight w:val="white"/>
        </w:rPr>
        <w:t>Upon project completion, the AGENCY will transfer all files and design resources related to the project development to the CLIENT.</w:t>
      </w:r>
    </w:p>
    <w:p w14:paraId="0000008F" w14:textId="77777777" w:rsidR="00B7638C" w:rsidRDefault="00B7638C"/>
    <w:p w14:paraId="00000090" w14:textId="77777777" w:rsidR="00B7638C" w:rsidRDefault="00B3367E">
      <w:pPr>
        <w:pStyle w:val="Heading1"/>
      </w:pPr>
      <w:bookmarkStart w:id="13" w:name="_d5tije3btr5t" w:colFirst="0" w:colLast="0"/>
      <w:bookmarkEnd w:id="13"/>
      <w:r>
        <w:t>Change Request</w:t>
      </w:r>
    </w:p>
    <w:p w14:paraId="00000091" w14:textId="77777777" w:rsidR="00B7638C" w:rsidRDefault="00B7638C"/>
    <w:p w14:paraId="00000092" w14:textId="77777777" w:rsidR="00B7638C" w:rsidRDefault="00B3367E">
      <w:r>
        <w:rPr>
          <w:color w:val="222222"/>
          <w:highlight w:val="white"/>
        </w:rPr>
        <w:t>In case circumstances change for eith</w:t>
      </w:r>
      <w:r>
        <w:rPr>
          <w:color w:val="222222"/>
          <w:highlight w:val="white"/>
        </w:rPr>
        <w:t xml:space="preserve">er side of the agreement after the Proposal is signed, the two parties agree that any actual changes to the project scope or cost, need to be approved in writing by both parties. </w:t>
      </w:r>
    </w:p>
    <w:p w14:paraId="00000093" w14:textId="77777777" w:rsidR="00B7638C" w:rsidRDefault="00B7638C"/>
    <w:p w14:paraId="00000094" w14:textId="77777777" w:rsidR="00B7638C" w:rsidRDefault="00B3367E">
      <w:pPr>
        <w:pStyle w:val="Heading1"/>
      </w:pPr>
      <w:bookmarkStart w:id="14" w:name="_2j827jplndo" w:colFirst="0" w:colLast="0"/>
      <w:bookmarkEnd w:id="14"/>
      <w:r>
        <w:t>General Terms</w:t>
      </w:r>
    </w:p>
    <w:p w14:paraId="00000095" w14:textId="77777777" w:rsidR="00B7638C" w:rsidRDefault="00B7638C"/>
    <w:p w14:paraId="00000096" w14:textId="77777777" w:rsidR="00B7638C" w:rsidRDefault="00B3367E">
      <w:r>
        <w:rPr>
          <w:color w:val="222222"/>
          <w:highlight w:val="white"/>
        </w:rPr>
        <w:t>The parties agree that they have carefully read and understo</w:t>
      </w:r>
      <w:r>
        <w:rPr>
          <w:color w:val="222222"/>
          <w:highlight w:val="white"/>
        </w:rPr>
        <w:t>od this Proposal and that they have consulted their attorneys before they sign the document.</w:t>
      </w:r>
    </w:p>
    <w:p w14:paraId="00000097" w14:textId="77777777" w:rsidR="00B7638C" w:rsidRDefault="00B7638C"/>
    <w:p w14:paraId="00000098" w14:textId="77777777" w:rsidR="00B7638C" w:rsidRDefault="00B3367E">
      <w:r>
        <w:rPr>
          <w:color w:val="222222"/>
          <w:highlight w:val="white"/>
        </w:rPr>
        <w:t xml:space="preserve">Signing this Proposal does not mean that the parties are forming a new company, partnership, joint venture, etc. They're still independent entities and one </w:t>
      </w:r>
      <w:proofErr w:type="spellStart"/>
      <w:r>
        <w:rPr>
          <w:color w:val="222222"/>
          <w:highlight w:val="white"/>
        </w:rPr>
        <w:t>can no</w:t>
      </w:r>
      <w:r>
        <w:rPr>
          <w:color w:val="222222"/>
          <w:highlight w:val="white"/>
        </w:rPr>
        <w:t>t</w:t>
      </w:r>
      <w:proofErr w:type="spellEnd"/>
      <w:r>
        <w:rPr>
          <w:color w:val="222222"/>
          <w:highlight w:val="white"/>
        </w:rPr>
        <w:t xml:space="preserve"> be responsible for the actions and decisions of the other.</w:t>
      </w:r>
    </w:p>
    <w:p w14:paraId="00000099" w14:textId="77777777" w:rsidR="00B7638C" w:rsidRDefault="00B7638C"/>
    <w:p w14:paraId="0000009A" w14:textId="77777777" w:rsidR="00B7638C" w:rsidRDefault="00B3367E">
      <w:pPr>
        <w:spacing w:line="432" w:lineRule="auto"/>
      </w:pPr>
      <w:r>
        <w:t xml:space="preserve">None of the parties is allowed to assign or delegate their responsibilities to a third party without the written consent of the other party.  </w:t>
      </w:r>
    </w:p>
    <w:p w14:paraId="0000009B" w14:textId="77777777" w:rsidR="00B7638C" w:rsidRDefault="00B7638C">
      <w:pPr>
        <w:spacing w:line="432" w:lineRule="auto"/>
      </w:pPr>
    </w:p>
    <w:p w14:paraId="0000009C" w14:textId="77777777" w:rsidR="00B7638C" w:rsidRDefault="00B3367E">
      <w:r>
        <w:rPr>
          <w:color w:val="222222"/>
          <w:highlight w:val="white"/>
        </w:rPr>
        <w:t>In case this Proposal is signed, during the work o</w:t>
      </w:r>
      <w:r>
        <w:rPr>
          <w:color w:val="222222"/>
          <w:highlight w:val="white"/>
        </w:rPr>
        <w:t>n the web design and development project information about both parties' employees and/or clients might be exchanged. Such information should be treated as confidential information, furthermore, none of the parties has the right to solicit work from the ot</w:t>
      </w:r>
      <w:r>
        <w:rPr>
          <w:color w:val="222222"/>
          <w:highlight w:val="white"/>
        </w:rPr>
        <w:t xml:space="preserve">her side's clients or headhunt its employees or contractors. </w:t>
      </w:r>
    </w:p>
    <w:p w14:paraId="0000009D" w14:textId="77777777" w:rsidR="00B7638C" w:rsidRDefault="00B7638C"/>
    <w:p w14:paraId="0000009E" w14:textId="77777777" w:rsidR="00B7638C" w:rsidRDefault="00B3367E">
      <w:pPr>
        <w:shd w:val="clear" w:color="auto" w:fill="FFFFFF"/>
        <w:spacing w:line="432" w:lineRule="auto"/>
        <w:jc w:val="both"/>
        <w:rPr>
          <w:color w:val="222222"/>
        </w:rPr>
      </w:pPr>
      <w:r>
        <w:rPr>
          <w:color w:val="222222"/>
        </w:rPr>
        <w:t>In case of a breach of this Proposal, the parties agree to the following:</w:t>
      </w:r>
    </w:p>
    <w:p w14:paraId="0000009F" w14:textId="77777777" w:rsidR="00B7638C" w:rsidRDefault="00B7638C">
      <w:pPr>
        <w:shd w:val="clear" w:color="auto" w:fill="FFFFFF"/>
        <w:spacing w:line="432" w:lineRule="auto"/>
        <w:jc w:val="both"/>
        <w:rPr>
          <w:color w:val="222222"/>
        </w:rPr>
      </w:pPr>
    </w:p>
    <w:p w14:paraId="000000A0" w14:textId="77777777" w:rsidR="00B7638C" w:rsidRDefault="00B3367E">
      <w:pPr>
        <w:shd w:val="clear" w:color="auto" w:fill="FFFFFF"/>
        <w:spacing w:line="432" w:lineRule="auto"/>
        <w:jc w:val="both"/>
        <w:rPr>
          <w:color w:val="222222"/>
        </w:rPr>
      </w:pPr>
      <w:r>
        <w:rPr>
          <w:color w:val="222222"/>
        </w:rPr>
        <w:t xml:space="preserve">- The parties will try to resolve the issue between themselves in a </w:t>
      </w:r>
      <w:proofErr w:type="gramStart"/>
      <w:r>
        <w:rPr>
          <w:color w:val="222222"/>
        </w:rPr>
        <w:t>30 day</w:t>
      </w:r>
      <w:proofErr w:type="gramEnd"/>
      <w:r>
        <w:rPr>
          <w:color w:val="222222"/>
        </w:rPr>
        <w:t xml:space="preserve"> period. Just after that, they will try to settle their argument in court. </w:t>
      </w:r>
    </w:p>
    <w:p w14:paraId="000000A1" w14:textId="77777777" w:rsidR="00B7638C" w:rsidRDefault="00B7638C">
      <w:pPr>
        <w:shd w:val="clear" w:color="auto" w:fill="FFFFFF"/>
        <w:spacing w:line="432" w:lineRule="auto"/>
        <w:jc w:val="both"/>
        <w:rPr>
          <w:color w:val="222222"/>
        </w:rPr>
      </w:pPr>
    </w:p>
    <w:p w14:paraId="000000A2" w14:textId="77777777" w:rsidR="00B7638C" w:rsidRDefault="00B3367E">
      <w:pPr>
        <w:shd w:val="clear" w:color="auto" w:fill="FFFFFF"/>
        <w:spacing w:line="432" w:lineRule="auto"/>
        <w:jc w:val="both"/>
        <w:rPr>
          <w:color w:val="222222"/>
        </w:rPr>
      </w:pPr>
      <w:r>
        <w:rPr>
          <w:color w:val="222222"/>
        </w:rPr>
        <w:t>- The parties agree that in case that their dispute must be settled in court, any action brought in conne</w:t>
      </w:r>
      <w:r>
        <w:rPr>
          <w:color w:val="222222"/>
        </w:rPr>
        <w:t>ction with this agreement shall be brought only in the federal and state courts located in (State, Province, etc.)</w:t>
      </w:r>
    </w:p>
    <w:p w14:paraId="000000A3" w14:textId="77777777" w:rsidR="00B7638C" w:rsidRDefault="00B7638C">
      <w:pPr>
        <w:shd w:val="clear" w:color="auto" w:fill="FFFFFF"/>
        <w:spacing w:line="432" w:lineRule="auto"/>
        <w:jc w:val="both"/>
        <w:rPr>
          <w:color w:val="222222"/>
        </w:rPr>
      </w:pPr>
    </w:p>
    <w:p w14:paraId="000000A4" w14:textId="77777777" w:rsidR="00B7638C" w:rsidRDefault="00B3367E">
      <w:pPr>
        <w:shd w:val="clear" w:color="auto" w:fill="FFFFFF"/>
        <w:spacing w:line="432" w:lineRule="auto"/>
        <w:jc w:val="both"/>
        <w:rPr>
          <w:color w:val="222222"/>
        </w:rPr>
      </w:pPr>
      <w:r>
        <w:rPr>
          <w:color w:val="222222"/>
        </w:rPr>
        <w:t>-  In the event a court of law finds any provision of this Agreement void and unenforceable, the remaining provisions shall remain in full f</w:t>
      </w:r>
      <w:r>
        <w:rPr>
          <w:color w:val="222222"/>
        </w:rPr>
        <w:t>orce and effect.</w:t>
      </w:r>
    </w:p>
    <w:p w14:paraId="000000A5" w14:textId="77777777" w:rsidR="00B7638C" w:rsidRDefault="00B7638C">
      <w:pPr>
        <w:shd w:val="clear" w:color="auto" w:fill="FFFFFF"/>
        <w:spacing w:line="432" w:lineRule="auto"/>
        <w:jc w:val="both"/>
        <w:rPr>
          <w:color w:val="222222"/>
        </w:rPr>
      </w:pPr>
    </w:p>
    <w:p w14:paraId="000000A6" w14:textId="77777777" w:rsidR="00B7638C" w:rsidRDefault="00B3367E">
      <w:pPr>
        <w:shd w:val="clear" w:color="auto" w:fill="FFFFFF"/>
        <w:spacing w:line="432" w:lineRule="auto"/>
        <w:jc w:val="both"/>
      </w:pPr>
      <w:r>
        <w:rPr>
          <w:color w:val="222222"/>
        </w:rPr>
        <w:t>- The damages awarded in case of breach of contract will be limited to the cost of the project, plus any attorney fees incurred during a lawsuit.</w:t>
      </w:r>
    </w:p>
    <w:p w14:paraId="000000A7" w14:textId="77777777" w:rsidR="00B7638C" w:rsidRDefault="00B7638C"/>
    <w:p w14:paraId="000000A8" w14:textId="77777777" w:rsidR="00B7638C" w:rsidRDefault="00B3367E">
      <w:r>
        <w:rPr>
          <w:color w:val="222222"/>
          <w:highlight w:val="white"/>
        </w:rPr>
        <w:t xml:space="preserve">This Proposal is the entire agreement and none of the parties should have any expectations </w:t>
      </w:r>
      <w:r>
        <w:rPr>
          <w:color w:val="222222"/>
          <w:highlight w:val="white"/>
        </w:rPr>
        <w:t xml:space="preserve">or requirements beyond the scope of the document. </w:t>
      </w:r>
    </w:p>
    <w:p w14:paraId="000000A9" w14:textId="77777777" w:rsidR="00B7638C" w:rsidRDefault="00B7638C"/>
    <w:p w14:paraId="000000AA" w14:textId="77777777" w:rsidR="00B7638C" w:rsidRDefault="00B7638C"/>
    <w:p w14:paraId="000000AB" w14:textId="77777777" w:rsidR="00B7638C" w:rsidRDefault="00B7638C"/>
    <w:p w14:paraId="000000AC" w14:textId="77777777" w:rsidR="00B7638C" w:rsidRDefault="00B7638C"/>
    <w:p w14:paraId="000000AD" w14:textId="77777777" w:rsidR="00B7638C" w:rsidRDefault="00B7638C"/>
    <w:p w14:paraId="000000AE" w14:textId="77777777" w:rsidR="00B7638C" w:rsidRDefault="00B3367E">
      <w:r>
        <w:t>EXECUTED this on DATE, by:</w:t>
      </w:r>
    </w:p>
    <w:p w14:paraId="000000AF" w14:textId="77777777" w:rsidR="00B7638C" w:rsidRDefault="00B7638C"/>
    <w:tbl>
      <w:tblPr>
        <w:tblStyle w:val="a2"/>
        <w:tblW w:w="9360" w:type="dxa"/>
        <w:tblLayout w:type="fixed"/>
        <w:tblLook w:val="0600" w:firstRow="0" w:lastRow="0" w:firstColumn="0" w:lastColumn="0" w:noHBand="1" w:noVBand="1"/>
      </w:tblPr>
      <w:tblGrid>
        <w:gridCol w:w="4680"/>
        <w:gridCol w:w="4680"/>
      </w:tblGrid>
      <w:tr w:rsidR="00B7638C" w14:paraId="05C831D1" w14:textId="77777777">
        <w:tc>
          <w:tcPr>
            <w:tcW w:w="4680" w:type="dxa"/>
            <w:shd w:val="clear" w:color="auto" w:fill="auto"/>
            <w:tcMar>
              <w:top w:w="100" w:type="dxa"/>
              <w:left w:w="100" w:type="dxa"/>
              <w:bottom w:w="100" w:type="dxa"/>
              <w:right w:w="100" w:type="dxa"/>
            </w:tcMar>
          </w:tcPr>
          <w:p w14:paraId="000000B0" w14:textId="77777777" w:rsidR="00B7638C" w:rsidRDefault="00B3367E">
            <w:pPr>
              <w:widowControl w:val="0"/>
              <w:pBdr>
                <w:top w:val="nil"/>
                <w:left w:val="nil"/>
                <w:bottom w:val="nil"/>
                <w:right w:val="nil"/>
                <w:between w:val="nil"/>
              </w:pBdr>
              <w:spacing w:line="240" w:lineRule="auto"/>
            </w:pPr>
            <w:r>
              <w:t>[Sender Company]</w:t>
            </w:r>
          </w:p>
          <w:p w14:paraId="000000B1" w14:textId="77777777" w:rsidR="00B7638C" w:rsidRDefault="00B7638C">
            <w:pPr>
              <w:widowControl w:val="0"/>
              <w:pBdr>
                <w:top w:val="nil"/>
                <w:left w:val="nil"/>
                <w:bottom w:val="nil"/>
                <w:right w:val="nil"/>
                <w:between w:val="nil"/>
              </w:pBdr>
              <w:spacing w:line="240" w:lineRule="auto"/>
            </w:pPr>
          </w:p>
          <w:p w14:paraId="000000B2" w14:textId="77777777" w:rsidR="00B7638C" w:rsidRDefault="00B3367E">
            <w:pPr>
              <w:widowControl w:val="0"/>
              <w:pBdr>
                <w:top w:val="nil"/>
                <w:left w:val="nil"/>
                <w:bottom w:val="nil"/>
                <w:right w:val="nil"/>
                <w:between w:val="nil"/>
              </w:pBdr>
              <w:spacing w:line="240" w:lineRule="auto"/>
            </w:pPr>
            <w:r>
              <w:rPr>
                <w:noProof/>
              </w:rPr>
              <w:drawing>
                <wp:inline distT="114300" distB="114300" distL="114300" distR="114300">
                  <wp:extent cx="2095500" cy="695325"/>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2095500" cy="695325"/>
                          </a:xfrm>
                          <a:prstGeom prst="rect">
                            <a:avLst/>
                          </a:prstGeom>
                          <a:ln/>
                        </pic:spPr>
                      </pic:pic>
                    </a:graphicData>
                  </a:graphic>
                </wp:inline>
              </w:drawing>
            </w:r>
          </w:p>
          <w:p w14:paraId="000000B3" w14:textId="77777777" w:rsidR="00B7638C" w:rsidRDefault="00B7638C">
            <w:pPr>
              <w:widowControl w:val="0"/>
              <w:pBdr>
                <w:top w:val="nil"/>
                <w:left w:val="nil"/>
                <w:bottom w:val="nil"/>
                <w:right w:val="nil"/>
                <w:between w:val="nil"/>
              </w:pBdr>
              <w:spacing w:line="240" w:lineRule="auto"/>
            </w:pPr>
          </w:p>
          <w:p w14:paraId="000000B4" w14:textId="77777777" w:rsidR="00B7638C" w:rsidRDefault="00B3367E">
            <w:pPr>
              <w:widowControl w:val="0"/>
              <w:pBdr>
                <w:top w:val="nil"/>
                <w:left w:val="nil"/>
                <w:bottom w:val="nil"/>
                <w:right w:val="nil"/>
                <w:between w:val="nil"/>
              </w:pBdr>
              <w:spacing w:line="240" w:lineRule="auto"/>
            </w:pPr>
            <w:r>
              <w:t>11 Jan 2022</w:t>
            </w:r>
          </w:p>
          <w:p w14:paraId="000000B5" w14:textId="77777777" w:rsidR="00B7638C" w:rsidRDefault="00B7638C">
            <w:pPr>
              <w:widowControl w:val="0"/>
              <w:pBdr>
                <w:top w:val="nil"/>
                <w:left w:val="nil"/>
                <w:bottom w:val="nil"/>
                <w:right w:val="nil"/>
                <w:between w:val="nil"/>
              </w:pBdr>
              <w:spacing w:line="240" w:lineRule="auto"/>
            </w:pPr>
          </w:p>
          <w:p w14:paraId="000000B6" w14:textId="77777777" w:rsidR="00B7638C" w:rsidRDefault="00B3367E">
            <w:pPr>
              <w:widowControl w:val="0"/>
              <w:pBdr>
                <w:top w:val="nil"/>
                <w:left w:val="nil"/>
                <w:bottom w:val="nil"/>
                <w:right w:val="nil"/>
                <w:between w:val="nil"/>
              </w:pBdr>
              <w:spacing w:line="240" w:lineRule="auto"/>
            </w:pPr>
            <w:r>
              <w:t>[Sender Name]</w:t>
            </w:r>
          </w:p>
          <w:p w14:paraId="000000B7" w14:textId="77777777" w:rsidR="00B7638C" w:rsidRDefault="00B7638C">
            <w:pPr>
              <w:widowControl w:val="0"/>
              <w:pBdr>
                <w:top w:val="nil"/>
                <w:left w:val="nil"/>
                <w:bottom w:val="nil"/>
                <w:right w:val="nil"/>
                <w:between w:val="nil"/>
              </w:pBdr>
              <w:spacing w:line="240" w:lineRule="auto"/>
            </w:pPr>
          </w:p>
          <w:p w14:paraId="000000B8" w14:textId="77777777" w:rsidR="00B7638C" w:rsidRDefault="00B7638C">
            <w:pPr>
              <w:widowControl w:val="0"/>
              <w:pBdr>
                <w:top w:val="nil"/>
                <w:left w:val="nil"/>
                <w:bottom w:val="nil"/>
                <w:right w:val="nil"/>
                <w:between w:val="nil"/>
              </w:pBdr>
              <w:spacing w:line="240" w:lineRule="auto"/>
            </w:pPr>
          </w:p>
        </w:tc>
        <w:tc>
          <w:tcPr>
            <w:tcW w:w="4680" w:type="dxa"/>
            <w:shd w:val="clear" w:color="auto" w:fill="auto"/>
            <w:tcMar>
              <w:top w:w="100" w:type="dxa"/>
              <w:left w:w="100" w:type="dxa"/>
              <w:bottom w:w="100" w:type="dxa"/>
              <w:right w:w="100" w:type="dxa"/>
            </w:tcMar>
          </w:tcPr>
          <w:p w14:paraId="000000B9" w14:textId="77777777" w:rsidR="00B7638C" w:rsidRDefault="00B3367E">
            <w:pPr>
              <w:widowControl w:val="0"/>
              <w:spacing w:line="240" w:lineRule="auto"/>
            </w:pPr>
            <w:r>
              <w:t>[Client Company]</w:t>
            </w:r>
          </w:p>
          <w:p w14:paraId="000000BA" w14:textId="77777777" w:rsidR="00B7638C" w:rsidRDefault="00B7638C">
            <w:pPr>
              <w:widowControl w:val="0"/>
              <w:spacing w:line="240" w:lineRule="auto"/>
            </w:pPr>
          </w:p>
          <w:p w14:paraId="000000BB" w14:textId="77777777" w:rsidR="00B7638C" w:rsidRDefault="00B3367E">
            <w:pPr>
              <w:widowControl w:val="0"/>
              <w:spacing w:line="240" w:lineRule="auto"/>
            </w:pPr>
            <w:r>
              <w:rPr>
                <w:noProof/>
              </w:rPr>
              <w:drawing>
                <wp:inline distT="114300" distB="114300" distL="114300" distR="114300">
                  <wp:extent cx="2028825" cy="695325"/>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028825" cy="695325"/>
                          </a:xfrm>
                          <a:prstGeom prst="rect">
                            <a:avLst/>
                          </a:prstGeom>
                          <a:ln/>
                        </pic:spPr>
                      </pic:pic>
                    </a:graphicData>
                  </a:graphic>
                </wp:inline>
              </w:drawing>
            </w:r>
          </w:p>
          <w:p w14:paraId="000000BC" w14:textId="77777777" w:rsidR="00B7638C" w:rsidRDefault="00B7638C">
            <w:pPr>
              <w:widowControl w:val="0"/>
              <w:spacing w:line="240" w:lineRule="auto"/>
            </w:pPr>
          </w:p>
          <w:p w14:paraId="000000BD" w14:textId="77777777" w:rsidR="00B7638C" w:rsidRDefault="00B3367E">
            <w:pPr>
              <w:widowControl w:val="0"/>
              <w:spacing w:line="240" w:lineRule="auto"/>
            </w:pPr>
            <w:r>
              <w:t>11 Jan 2022</w:t>
            </w:r>
          </w:p>
          <w:p w14:paraId="000000BE" w14:textId="77777777" w:rsidR="00B7638C" w:rsidRDefault="00B7638C">
            <w:pPr>
              <w:widowControl w:val="0"/>
              <w:spacing w:line="240" w:lineRule="auto"/>
            </w:pPr>
          </w:p>
          <w:p w14:paraId="000000BF" w14:textId="77777777" w:rsidR="00B7638C" w:rsidRDefault="00B3367E">
            <w:pPr>
              <w:widowControl w:val="0"/>
              <w:spacing w:line="240" w:lineRule="auto"/>
            </w:pPr>
            <w:r>
              <w:t>[Client Name]</w:t>
            </w:r>
          </w:p>
        </w:tc>
      </w:tr>
    </w:tbl>
    <w:p w14:paraId="000000C0" w14:textId="77777777" w:rsidR="00B7638C" w:rsidRDefault="00B7638C"/>
    <w:p w14:paraId="000000C1" w14:textId="77777777" w:rsidR="00B7638C" w:rsidRDefault="00B7638C"/>
    <w:p w14:paraId="000000C2" w14:textId="77777777" w:rsidR="00B7638C" w:rsidRDefault="00B7638C"/>
    <w:p w14:paraId="000000C3" w14:textId="77777777" w:rsidR="00B7638C" w:rsidRDefault="00B7638C"/>
    <w:p w14:paraId="000000C4" w14:textId="77777777" w:rsidR="00B7638C" w:rsidRDefault="00B7638C"/>
    <w:sectPr w:rsidR="00B7638C">
      <w:pgSz w:w="12240" w:h="15840"/>
      <w:pgMar w:top="850" w:right="1440" w:bottom="85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Poppins">
    <w:panose1 w:val="00000500000000000000"/>
    <w:charset w:val="00"/>
    <w:family w:val="modern"/>
    <w:notTrueType/>
    <w:pitch w:val="variable"/>
    <w:sig w:usb0="00008007" w:usb1="00000000" w:usb2="00000000" w:usb3="00000000" w:csb0="00000093" w:csb1="00000000"/>
  </w:font>
  <w:font w:name="Poppins Black">
    <w:panose1 w:val="00000A00000000000000"/>
    <w:charset w:val="00"/>
    <w:family w:val="modern"/>
    <w:notTrueType/>
    <w:pitch w:val="variable"/>
    <w:sig w:usb0="00000007" w:usb1="00000000" w:usb2="00000000" w:usb3="00000000" w:csb0="00000093"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F73D11"/>
    <w:multiLevelType w:val="multilevel"/>
    <w:tmpl w:val="F60CEE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638C"/>
    <w:rsid w:val="000229DC"/>
    <w:rsid w:val="00B3367E"/>
    <w:rsid w:val="00B763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566EF9-23B3-4C50-936A-15F21F8DB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line="276" w:lineRule="auto"/>
      <w:outlineLvl w:val="0"/>
    </w:pPr>
    <w:rPr>
      <w:rFonts w:ascii="Poppins" w:eastAsia="Poppins" w:hAnsi="Poppins" w:cs="Poppins"/>
      <w:b/>
      <w:color w:val="F59596"/>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1369</Words>
  <Characters>7807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tsg</cp:lastModifiedBy>
  <cp:revision>2</cp:revision>
  <dcterms:created xsi:type="dcterms:W3CDTF">2022-01-17T14:03:00Z</dcterms:created>
  <dcterms:modified xsi:type="dcterms:W3CDTF">2022-01-17T14:48:00Z</dcterms:modified>
</cp:coreProperties>
</file>